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735" w:type="dxa"/>
        <w:tblInd w:w="-601" w:type="dxa"/>
        <w:tblBorders>
          <w:top w:val="none" w:sz="0" w:space="0" w:color="auto"/>
          <w:left w:val="none" w:sz="0" w:space="0" w:color="auto"/>
          <w:bottom w:val="none" w:sz="0" w:space="0" w:color="auto"/>
          <w:right w:val="none" w:sz="0" w:space="0" w:color="auto"/>
        </w:tblBorders>
        <w:tblLayout w:type="fixed"/>
        <w:tblLook w:val="04A0"/>
      </w:tblPr>
      <w:tblGrid>
        <w:gridCol w:w="4962"/>
        <w:gridCol w:w="5245"/>
        <w:gridCol w:w="5528"/>
      </w:tblGrid>
      <w:tr w:rsidR="00084FCF" w:rsidRPr="00084FCF" w:rsidTr="007A12CB">
        <w:trPr>
          <w:trHeight w:val="9936"/>
        </w:trPr>
        <w:tc>
          <w:tcPr>
            <w:tcW w:w="4962" w:type="dxa"/>
          </w:tcPr>
          <w:p w:rsidR="007851DB" w:rsidRPr="00696D05" w:rsidRDefault="007851DB" w:rsidP="00172D43">
            <w:pPr>
              <w:spacing w:line="276" w:lineRule="auto"/>
              <w:ind w:right="-11"/>
              <w:rPr>
                <w:rFonts w:ascii="Tahoma" w:hAnsi="Tahoma" w:cs="Tahoma"/>
                <w:sz w:val="18"/>
                <w:szCs w:val="18"/>
              </w:rPr>
            </w:pPr>
            <w:r w:rsidRPr="00696D05">
              <w:rPr>
                <w:rFonts w:ascii="Tahoma" w:hAnsi="Tahoma" w:cs="Tahoma"/>
                <w:sz w:val="18"/>
                <w:szCs w:val="18"/>
              </w:rPr>
              <w:t>Pr. Nasreddine Bouhamou (Lab. CTPE Mostaganem)</w:t>
            </w:r>
          </w:p>
          <w:p w:rsidR="007851DB" w:rsidRDefault="007851DB" w:rsidP="007851DB">
            <w:pPr>
              <w:spacing w:line="276" w:lineRule="auto"/>
              <w:ind w:left="175" w:right="-13" w:hanging="175"/>
              <w:rPr>
                <w:rFonts w:ascii="Tahoma" w:hAnsi="Tahoma" w:cs="Tahoma"/>
                <w:sz w:val="18"/>
                <w:szCs w:val="18"/>
              </w:rPr>
            </w:pPr>
            <w:r w:rsidRPr="00696D05">
              <w:rPr>
                <w:rFonts w:ascii="Tahoma" w:hAnsi="Tahoma" w:cs="Tahoma"/>
                <w:sz w:val="18"/>
                <w:szCs w:val="18"/>
              </w:rPr>
              <w:t>Pr. Abdelmadjid Hamouine (Université de Bechar)</w:t>
            </w:r>
          </w:p>
          <w:p w:rsidR="0015300F" w:rsidRPr="0015300F" w:rsidRDefault="007851DB" w:rsidP="0015300F">
            <w:pPr>
              <w:spacing w:line="276" w:lineRule="auto"/>
              <w:ind w:left="175" w:right="-11" w:hanging="141"/>
              <w:rPr>
                <w:rFonts w:ascii="Tahoma" w:hAnsi="Tahoma" w:cs="Tahoma"/>
                <w:sz w:val="18"/>
                <w:szCs w:val="18"/>
              </w:rPr>
            </w:pPr>
            <w:r w:rsidRPr="00696D05">
              <w:rPr>
                <w:rFonts w:ascii="Tahoma" w:hAnsi="Tahoma" w:cs="Tahoma"/>
                <w:sz w:val="18"/>
                <w:szCs w:val="18"/>
              </w:rPr>
              <w:t xml:space="preserve">Pr. Phillipe Hamman (Université de Strasbourg, Faculté des </w:t>
            </w:r>
            <w:r w:rsidR="00A91F93" w:rsidRPr="00696D05">
              <w:rPr>
                <w:rFonts w:ascii="Tahoma" w:hAnsi="Tahoma" w:cs="Tahoma"/>
                <w:sz w:val="18"/>
                <w:szCs w:val="18"/>
              </w:rPr>
              <w:t>Sciences sociales, IUAR)</w:t>
            </w:r>
          </w:p>
          <w:p w:rsidR="00A91F93" w:rsidRPr="00696D05" w:rsidRDefault="00A91F93" w:rsidP="00A91F93">
            <w:pPr>
              <w:spacing w:line="276" w:lineRule="auto"/>
              <w:ind w:left="175" w:right="-11" w:hanging="175"/>
              <w:rPr>
                <w:rFonts w:ascii="Tahoma" w:hAnsi="Tahoma" w:cs="Tahoma"/>
                <w:sz w:val="18"/>
                <w:szCs w:val="18"/>
              </w:rPr>
            </w:pPr>
            <w:r w:rsidRPr="00696D05">
              <w:rPr>
                <w:rFonts w:ascii="Tahoma" w:hAnsi="Tahoma" w:cs="Tahoma"/>
                <w:sz w:val="18"/>
                <w:szCs w:val="18"/>
              </w:rPr>
              <w:t>Pr. Nadia laredj (LCTPE Lab Mostaganem)</w:t>
            </w:r>
          </w:p>
          <w:p w:rsidR="00A91F93" w:rsidRPr="00696D05" w:rsidRDefault="00A91F93" w:rsidP="00A91F93">
            <w:pPr>
              <w:spacing w:line="276" w:lineRule="auto"/>
              <w:ind w:left="175" w:right="-11" w:hanging="175"/>
              <w:rPr>
                <w:rFonts w:ascii="Tahoma" w:hAnsi="Tahoma" w:cs="Tahoma"/>
                <w:sz w:val="18"/>
                <w:szCs w:val="18"/>
              </w:rPr>
            </w:pPr>
            <w:r w:rsidRPr="00696D05">
              <w:rPr>
                <w:rFonts w:ascii="Tahoma" w:hAnsi="Tahoma" w:cs="Tahoma"/>
                <w:sz w:val="18"/>
                <w:szCs w:val="18"/>
              </w:rPr>
              <w:t>Pr. Abdelkader Lakdjaa (Université M. Benahmed, Oran II)</w:t>
            </w:r>
          </w:p>
          <w:p w:rsidR="00A91F93" w:rsidRPr="00696D05" w:rsidRDefault="00A25047" w:rsidP="00A91F93">
            <w:pPr>
              <w:spacing w:line="276" w:lineRule="auto"/>
              <w:ind w:left="175" w:right="-11" w:hanging="175"/>
              <w:rPr>
                <w:rFonts w:ascii="Tahoma" w:hAnsi="Tahoma" w:cs="Tahoma"/>
                <w:sz w:val="18"/>
                <w:szCs w:val="18"/>
                <w:lang w:val="en-US"/>
              </w:rPr>
            </w:pPr>
            <w:r>
              <w:rPr>
                <w:rFonts w:ascii="Tahoma" w:hAnsi="Tahoma" w:cs="Tahoma"/>
                <w:sz w:val="18"/>
                <w:szCs w:val="18"/>
                <w:lang w:val="en-US"/>
              </w:rPr>
              <w:t>Pr</w:t>
            </w:r>
            <w:r w:rsidR="00A91F93" w:rsidRPr="00696D05">
              <w:rPr>
                <w:rFonts w:ascii="Tahoma" w:hAnsi="Tahoma" w:cs="Tahoma"/>
                <w:sz w:val="18"/>
                <w:szCs w:val="18"/>
                <w:lang w:val="en-US"/>
              </w:rPr>
              <w:t xml:space="preserve">. Inmaculada Jimènez Caballero (Instituto Cervantes Oràn, </w:t>
            </w:r>
            <w:r w:rsidR="00A91F93" w:rsidRPr="00696D05">
              <w:rPr>
                <w:rFonts w:ascii="Tahoma" w:hAnsi="Tahoma" w:cs="Tahoma"/>
                <w:sz w:val="18"/>
                <w:szCs w:val="18"/>
              </w:rPr>
              <w:t>Espagne</w:t>
            </w:r>
            <w:r w:rsidR="00A91F93" w:rsidRPr="00696D05">
              <w:rPr>
                <w:rFonts w:ascii="Tahoma" w:hAnsi="Tahoma" w:cs="Tahoma"/>
                <w:sz w:val="18"/>
                <w:szCs w:val="18"/>
                <w:lang w:val="en-US"/>
              </w:rPr>
              <w:t>)</w:t>
            </w:r>
          </w:p>
          <w:p w:rsidR="00A91F93" w:rsidRDefault="00A91F93" w:rsidP="00A91F93">
            <w:pPr>
              <w:ind w:left="175" w:hanging="175"/>
              <w:rPr>
                <w:rFonts w:ascii="Tahoma" w:hAnsi="Tahoma" w:cs="Tahoma"/>
                <w:sz w:val="18"/>
                <w:szCs w:val="18"/>
              </w:rPr>
            </w:pPr>
            <w:r w:rsidRPr="00696D05">
              <w:rPr>
                <w:rFonts w:ascii="Tahoma" w:hAnsi="Tahoma" w:cs="Tahoma"/>
                <w:sz w:val="18"/>
                <w:szCs w:val="18"/>
                <w:lang w:val="en-US"/>
              </w:rPr>
              <w:t>Pr. Hafida Boulekbache-</w:t>
            </w:r>
            <w:r w:rsidRPr="00696D05">
              <w:rPr>
                <w:rFonts w:ascii="Tahoma" w:hAnsi="Tahoma" w:cs="Tahoma"/>
                <w:sz w:val="18"/>
                <w:szCs w:val="18"/>
              </w:rPr>
              <w:t>Mazouz (</w:t>
            </w:r>
            <w:r w:rsidR="00265597">
              <w:rPr>
                <w:rFonts w:ascii="Tahoma" w:hAnsi="Tahoma" w:cs="Tahoma"/>
                <w:sz w:val="18"/>
                <w:szCs w:val="18"/>
              </w:rPr>
              <w:t xml:space="preserve">DeVisU Lab. </w:t>
            </w:r>
            <w:r w:rsidR="00467395" w:rsidRPr="00696D05">
              <w:rPr>
                <w:rFonts w:ascii="Tahoma" w:hAnsi="Tahoma" w:cs="Tahoma"/>
                <w:sz w:val="18"/>
                <w:szCs w:val="18"/>
              </w:rPr>
              <w:fldChar w:fldCharType="begin"/>
            </w:r>
            <w:r w:rsidRPr="00696D05">
              <w:rPr>
                <w:rFonts w:ascii="Tahoma" w:hAnsi="Tahoma" w:cs="Tahoma"/>
                <w:sz w:val="18"/>
                <w:szCs w:val="18"/>
              </w:rPr>
              <w:instrText xml:space="preserve"> HYPERLINK "https://ressources.campusfrance.org/guides_etab/etablissements/fr/univ_valenciennes_fr.pdf" </w:instrText>
            </w:r>
            <w:r w:rsidR="00467395" w:rsidRPr="00696D05">
              <w:rPr>
                <w:rFonts w:ascii="Tahoma" w:hAnsi="Tahoma" w:cs="Tahoma"/>
                <w:sz w:val="18"/>
                <w:szCs w:val="18"/>
              </w:rPr>
              <w:fldChar w:fldCharType="separate"/>
            </w:r>
            <w:r w:rsidRPr="00696D05">
              <w:rPr>
                <w:rFonts w:ascii="Tahoma" w:hAnsi="Tahoma" w:cs="Tahoma"/>
                <w:sz w:val="18"/>
                <w:szCs w:val="18"/>
              </w:rPr>
              <w:t>Université Polytechnique Hauts-de-France – Valenciennes)</w:t>
            </w:r>
            <w:r>
              <w:rPr>
                <w:rFonts w:ascii="Tahoma" w:hAnsi="Tahoma" w:cs="Tahoma"/>
                <w:sz w:val="18"/>
                <w:szCs w:val="18"/>
              </w:rPr>
              <w:t xml:space="preserve"> </w:t>
            </w:r>
          </w:p>
          <w:p w:rsidR="00A91F93" w:rsidRPr="00696D05" w:rsidRDefault="00A91F93" w:rsidP="00A91F93">
            <w:pPr>
              <w:ind w:left="175" w:hanging="175"/>
              <w:rPr>
                <w:rFonts w:ascii="Tahoma" w:hAnsi="Tahoma" w:cs="Tahoma"/>
                <w:sz w:val="18"/>
                <w:szCs w:val="18"/>
              </w:rPr>
            </w:pPr>
            <w:r>
              <w:rPr>
                <w:rFonts w:ascii="Tahoma" w:hAnsi="Tahoma" w:cs="Tahoma"/>
                <w:sz w:val="18"/>
                <w:szCs w:val="18"/>
              </w:rPr>
              <w:t>Pr. Patrizia Laudati (</w:t>
            </w:r>
            <w:r w:rsidR="00265597">
              <w:rPr>
                <w:rFonts w:ascii="Tahoma" w:hAnsi="Tahoma" w:cs="Tahoma"/>
                <w:sz w:val="18"/>
                <w:szCs w:val="18"/>
              </w:rPr>
              <w:t xml:space="preserve">DeVisU. Lab. </w:t>
            </w:r>
            <w:r>
              <w:rPr>
                <w:rFonts w:ascii="Tahoma" w:hAnsi="Tahoma" w:cs="Tahoma"/>
                <w:sz w:val="18"/>
                <w:szCs w:val="18"/>
              </w:rPr>
              <w:t>Université Polytechnique Haut-de-France- Valenciennes)</w:t>
            </w:r>
          </w:p>
          <w:p w:rsidR="00A91F93" w:rsidRPr="00696D05" w:rsidRDefault="00467395" w:rsidP="00A91F93">
            <w:pPr>
              <w:spacing w:line="276" w:lineRule="auto"/>
              <w:ind w:left="175" w:right="-11" w:hanging="175"/>
              <w:rPr>
                <w:rFonts w:ascii="Tahoma" w:hAnsi="Tahoma" w:cs="Tahoma"/>
                <w:sz w:val="18"/>
                <w:szCs w:val="18"/>
                <w:lang w:val="en-US"/>
              </w:rPr>
            </w:pPr>
            <w:r w:rsidRPr="00696D05">
              <w:rPr>
                <w:rFonts w:ascii="Tahoma" w:hAnsi="Tahoma" w:cs="Tahoma"/>
                <w:sz w:val="18"/>
                <w:szCs w:val="18"/>
              </w:rPr>
              <w:fldChar w:fldCharType="end"/>
            </w:r>
            <w:r w:rsidR="00A91F93" w:rsidRPr="00696D05">
              <w:rPr>
                <w:rFonts w:ascii="Tahoma" w:hAnsi="Tahoma" w:cs="Tahoma"/>
                <w:sz w:val="18"/>
                <w:szCs w:val="18"/>
                <w:lang w:val="en-US"/>
              </w:rPr>
              <w:t>Pr. Abdelkader Mebrouki (Lab. CTPE Lab Mostaganem)</w:t>
            </w:r>
          </w:p>
          <w:p w:rsidR="00647CDA" w:rsidRPr="00696D05" w:rsidRDefault="00647CDA" w:rsidP="00647CDA">
            <w:pPr>
              <w:tabs>
                <w:tab w:val="left" w:pos="1350"/>
              </w:tabs>
              <w:spacing w:line="276" w:lineRule="auto"/>
              <w:ind w:left="175" w:hanging="175"/>
              <w:rPr>
                <w:rFonts w:ascii="Tahoma" w:hAnsi="Tahoma" w:cs="Tahoma"/>
                <w:sz w:val="18"/>
                <w:szCs w:val="18"/>
              </w:rPr>
            </w:pPr>
            <w:r w:rsidRPr="00696D05">
              <w:rPr>
                <w:rFonts w:ascii="Tahoma" w:hAnsi="Tahoma" w:cs="Tahoma"/>
                <w:sz w:val="18"/>
                <w:szCs w:val="18"/>
              </w:rPr>
              <w:t>Pr. Honoraire. Pierre Signoles (Université de Tours, EMAM (Études sur le Monde arabe et la Méditerranée, (UMR CITERES)</w:t>
            </w:r>
          </w:p>
          <w:p w:rsidR="00647CDA" w:rsidRPr="00696D05" w:rsidRDefault="00647CDA" w:rsidP="00647CDA">
            <w:pPr>
              <w:spacing w:line="276" w:lineRule="auto"/>
              <w:ind w:left="175" w:right="-11" w:hanging="175"/>
              <w:rPr>
                <w:rFonts w:ascii="Tahoma" w:hAnsi="Tahoma" w:cs="Tahoma"/>
                <w:sz w:val="18"/>
                <w:szCs w:val="18"/>
                <w:lang w:val="en-US"/>
              </w:rPr>
            </w:pPr>
            <w:r w:rsidRPr="00696D05">
              <w:rPr>
                <w:rFonts w:ascii="Tahoma" w:hAnsi="Tahoma" w:cs="Tahoma"/>
                <w:sz w:val="18"/>
                <w:szCs w:val="18"/>
              </w:rPr>
              <w:t>Pr. Mohamed</w:t>
            </w:r>
            <w:r w:rsidRPr="00696D05">
              <w:rPr>
                <w:rFonts w:ascii="Tahoma" w:hAnsi="Tahoma" w:cs="Tahoma"/>
                <w:sz w:val="18"/>
                <w:szCs w:val="18"/>
                <w:lang w:val="en-US"/>
              </w:rPr>
              <w:t xml:space="preserve"> Salah </w:t>
            </w:r>
            <w:r w:rsidRPr="00696D05">
              <w:rPr>
                <w:rFonts w:ascii="Tahoma" w:hAnsi="Tahoma" w:cs="Tahoma"/>
                <w:sz w:val="18"/>
                <w:szCs w:val="18"/>
              </w:rPr>
              <w:t xml:space="preserve">Zerouala </w:t>
            </w:r>
            <w:r w:rsidRPr="00696D05">
              <w:rPr>
                <w:rFonts w:ascii="Tahoma" w:hAnsi="Tahoma" w:cs="Tahoma"/>
                <w:sz w:val="18"/>
                <w:szCs w:val="18"/>
                <w:lang w:val="en-US"/>
              </w:rPr>
              <w:t>(EPAU Alger)</w:t>
            </w:r>
          </w:p>
          <w:p w:rsidR="003B4853" w:rsidRDefault="00647CDA" w:rsidP="00647CDA">
            <w:pPr>
              <w:spacing w:line="276" w:lineRule="auto"/>
              <w:ind w:left="175" w:right="-11" w:hanging="175"/>
              <w:rPr>
                <w:rFonts w:ascii="Tahoma" w:hAnsi="Tahoma" w:cs="Tahoma"/>
                <w:sz w:val="18"/>
                <w:szCs w:val="18"/>
              </w:rPr>
            </w:pPr>
            <w:r w:rsidRPr="00696D05">
              <w:rPr>
                <w:rFonts w:ascii="Tahoma" w:hAnsi="Tahoma" w:cs="Tahoma"/>
                <w:sz w:val="18"/>
                <w:szCs w:val="18"/>
              </w:rPr>
              <w:t>Pr. Boumaza Nadir (UGA Grenoble, Pacte CNRS)</w:t>
            </w:r>
          </w:p>
          <w:p w:rsidR="00647CDA" w:rsidRPr="00696D05" w:rsidRDefault="003B4853" w:rsidP="00647CDA">
            <w:pPr>
              <w:spacing w:line="276" w:lineRule="auto"/>
              <w:ind w:left="175" w:right="-11" w:hanging="175"/>
              <w:rPr>
                <w:rFonts w:ascii="Tahoma" w:hAnsi="Tahoma" w:cs="Tahoma"/>
                <w:sz w:val="18"/>
                <w:szCs w:val="18"/>
              </w:rPr>
            </w:pPr>
            <w:r>
              <w:rPr>
                <w:rFonts w:ascii="Tahoma" w:hAnsi="Tahoma" w:cs="Tahoma"/>
                <w:sz w:val="18"/>
                <w:szCs w:val="18"/>
              </w:rPr>
              <w:t>Pr. Émérite. Jean-Pierre Frey</w:t>
            </w:r>
            <w:r>
              <w:rPr>
                <w:color w:val="595959"/>
                <w:sz w:val="17"/>
                <w:szCs w:val="17"/>
                <w:shd w:val="clear" w:color="auto" w:fill="FFFFFF"/>
              </w:rPr>
              <w:t xml:space="preserve"> </w:t>
            </w:r>
            <w:r w:rsidRPr="003B4853">
              <w:rPr>
                <w:rFonts w:ascii="Tahoma" w:hAnsi="Tahoma" w:cs="Tahoma"/>
                <w:sz w:val="18"/>
                <w:szCs w:val="18"/>
              </w:rPr>
              <w:t>(École d’Urbanisme de Paris, Université Paris Est Créteil</w:t>
            </w:r>
            <w:r>
              <w:rPr>
                <w:rFonts w:ascii="Tahoma" w:hAnsi="Tahoma" w:cs="Tahoma"/>
                <w:sz w:val="18"/>
                <w:szCs w:val="18"/>
              </w:rPr>
              <w:t xml:space="preserve">) </w:t>
            </w:r>
            <w:r w:rsidR="00647CDA" w:rsidRPr="00696D05">
              <w:rPr>
                <w:rFonts w:ascii="Tahoma" w:hAnsi="Tahoma" w:cs="Tahoma"/>
                <w:sz w:val="18"/>
                <w:szCs w:val="18"/>
              </w:rPr>
              <w:t xml:space="preserve"> </w:t>
            </w:r>
          </w:p>
          <w:p w:rsidR="00647CDA" w:rsidRPr="00696D05" w:rsidRDefault="00647CDA" w:rsidP="00647CDA">
            <w:pPr>
              <w:spacing w:line="276" w:lineRule="auto"/>
              <w:ind w:left="175" w:right="-11" w:hanging="175"/>
              <w:rPr>
                <w:rFonts w:ascii="Tahoma" w:hAnsi="Tahoma" w:cs="Tahoma"/>
                <w:sz w:val="18"/>
                <w:szCs w:val="18"/>
              </w:rPr>
            </w:pPr>
            <w:r w:rsidRPr="00696D05">
              <w:rPr>
                <w:rFonts w:ascii="Tahoma" w:hAnsi="Tahoma" w:cs="Tahoma"/>
                <w:sz w:val="18"/>
                <w:szCs w:val="18"/>
              </w:rPr>
              <w:t>Pr. Tsouria Baba-Ahmed Kassab (EPAU. Alger)</w:t>
            </w:r>
          </w:p>
          <w:p w:rsidR="00647CDA" w:rsidRPr="00696D05" w:rsidRDefault="00647CDA" w:rsidP="00647CDA">
            <w:pPr>
              <w:spacing w:line="276" w:lineRule="auto"/>
              <w:ind w:left="175" w:right="-11" w:hanging="175"/>
              <w:rPr>
                <w:rFonts w:ascii="Tahoma" w:hAnsi="Tahoma" w:cs="Tahoma"/>
                <w:sz w:val="18"/>
                <w:szCs w:val="18"/>
              </w:rPr>
            </w:pPr>
            <w:r w:rsidRPr="00696D05">
              <w:rPr>
                <w:rFonts w:ascii="Tahoma" w:hAnsi="Tahoma" w:cs="Tahoma"/>
                <w:sz w:val="18"/>
                <w:szCs w:val="18"/>
              </w:rPr>
              <w:t xml:space="preserve">Pr. Messaoud Aiche, (Université de Constantine 3, Faculté </w:t>
            </w:r>
          </w:p>
          <w:p w:rsidR="00954BC2" w:rsidRPr="00696D05" w:rsidRDefault="00954BC2" w:rsidP="00954BC2">
            <w:pPr>
              <w:spacing w:line="276" w:lineRule="auto"/>
              <w:ind w:left="175" w:right="-11" w:hanging="175"/>
              <w:rPr>
                <w:rFonts w:ascii="Tahoma" w:hAnsi="Tahoma" w:cs="Tahoma"/>
                <w:sz w:val="18"/>
                <w:szCs w:val="18"/>
              </w:rPr>
            </w:pPr>
            <w:r w:rsidRPr="00696D05">
              <w:rPr>
                <w:rFonts w:ascii="Tahoma" w:hAnsi="Tahoma" w:cs="Tahoma"/>
                <w:sz w:val="18"/>
                <w:szCs w:val="18"/>
              </w:rPr>
              <w:t>d’architecture et d’urbanisme)</w:t>
            </w:r>
          </w:p>
          <w:p w:rsidR="00954BC2" w:rsidRPr="00696D05" w:rsidRDefault="00954BC2" w:rsidP="00954BC2">
            <w:pPr>
              <w:spacing w:line="276" w:lineRule="auto"/>
              <w:ind w:left="175" w:right="-11" w:hanging="175"/>
              <w:rPr>
                <w:rFonts w:ascii="Tahoma" w:hAnsi="Tahoma" w:cs="Tahoma"/>
                <w:sz w:val="18"/>
                <w:szCs w:val="18"/>
              </w:rPr>
            </w:pPr>
            <w:r w:rsidRPr="00696D05">
              <w:rPr>
                <w:rFonts w:ascii="Tahoma" w:hAnsi="Tahoma" w:cs="Tahoma"/>
                <w:sz w:val="18"/>
                <w:szCs w:val="18"/>
              </w:rPr>
              <w:t>Pr. Laé Jean-François (Université Paris VIII, École d’Architecture de Belleville)</w:t>
            </w:r>
          </w:p>
          <w:p w:rsidR="00954BC2" w:rsidRPr="00696D05" w:rsidRDefault="00954BC2" w:rsidP="00954BC2">
            <w:pPr>
              <w:tabs>
                <w:tab w:val="left" w:pos="1350"/>
              </w:tabs>
              <w:spacing w:line="276" w:lineRule="auto"/>
              <w:ind w:left="175" w:hanging="175"/>
              <w:rPr>
                <w:rFonts w:ascii="Tahoma" w:hAnsi="Tahoma" w:cs="Tahoma"/>
                <w:bCs/>
                <w:sz w:val="18"/>
                <w:szCs w:val="18"/>
              </w:rPr>
            </w:pPr>
            <w:r w:rsidRPr="00696D05">
              <w:rPr>
                <w:rFonts w:ascii="Tahoma" w:hAnsi="Tahoma" w:cs="Tahoma"/>
                <w:sz w:val="18"/>
                <w:szCs w:val="18"/>
              </w:rPr>
              <w:t>Pr. Larbi Ich</w:t>
            </w:r>
            <w:r w:rsidR="00C07D81">
              <w:rPr>
                <w:rFonts w:ascii="Tahoma" w:hAnsi="Tahoma" w:cs="Tahoma"/>
                <w:sz w:val="18"/>
                <w:szCs w:val="18"/>
              </w:rPr>
              <w:t>e</w:t>
            </w:r>
            <w:r w:rsidRPr="00696D05">
              <w:rPr>
                <w:rFonts w:ascii="Tahoma" w:hAnsi="Tahoma" w:cs="Tahoma"/>
                <w:sz w:val="18"/>
                <w:szCs w:val="18"/>
              </w:rPr>
              <w:t>bouden</w:t>
            </w:r>
            <w:r w:rsidRPr="00696D05">
              <w:rPr>
                <w:rFonts w:ascii="Tahoma" w:hAnsi="Tahoma" w:cs="Tahoma"/>
                <w:bCs/>
                <w:sz w:val="18"/>
                <w:szCs w:val="18"/>
                <w:lang w:val="en-US"/>
              </w:rPr>
              <w:t xml:space="preserve">, </w:t>
            </w:r>
            <w:r w:rsidRPr="00696D05">
              <w:rPr>
                <w:rFonts w:ascii="Tahoma" w:hAnsi="Tahoma" w:cs="Tahoma"/>
                <w:bCs/>
                <w:sz w:val="18"/>
                <w:szCs w:val="18"/>
              </w:rPr>
              <w:t>Université Alger 2, (Laboratoire LASADET)</w:t>
            </w:r>
          </w:p>
          <w:p w:rsidR="00954BC2" w:rsidRPr="00696D05" w:rsidRDefault="00954BC2" w:rsidP="00954BC2">
            <w:pPr>
              <w:tabs>
                <w:tab w:val="left" w:pos="1350"/>
              </w:tabs>
              <w:spacing w:line="276" w:lineRule="auto"/>
              <w:ind w:left="175" w:hanging="175"/>
              <w:rPr>
                <w:rFonts w:ascii="Tahoma" w:hAnsi="Tahoma" w:cs="Tahoma"/>
                <w:sz w:val="18"/>
                <w:szCs w:val="18"/>
              </w:rPr>
            </w:pPr>
            <w:r w:rsidRPr="00696D05">
              <w:rPr>
                <w:rFonts w:ascii="Tahoma" w:hAnsi="Tahoma" w:cs="Tahoma"/>
                <w:sz w:val="18"/>
                <w:szCs w:val="18"/>
              </w:rPr>
              <w:t>Pr. Sidi Boumedine Rachid (CREAD à Alger)</w:t>
            </w:r>
          </w:p>
          <w:p w:rsidR="00954BC2" w:rsidRPr="00696D05" w:rsidRDefault="00954BC2" w:rsidP="00954BC2">
            <w:pPr>
              <w:tabs>
                <w:tab w:val="left" w:pos="1350"/>
              </w:tabs>
              <w:spacing w:line="276" w:lineRule="auto"/>
              <w:ind w:left="175" w:hanging="175"/>
              <w:rPr>
                <w:rFonts w:ascii="Tahoma" w:hAnsi="Tahoma" w:cs="Tahoma"/>
                <w:sz w:val="18"/>
                <w:szCs w:val="18"/>
              </w:rPr>
            </w:pPr>
            <w:r w:rsidRPr="00696D05">
              <w:rPr>
                <w:rFonts w:ascii="Tahoma" w:hAnsi="Tahoma" w:cs="Tahoma"/>
                <w:sz w:val="18"/>
                <w:szCs w:val="18"/>
              </w:rPr>
              <w:t>Pr. Jean-Yves Toussaint (École Urbaine de Lyon - LUS, Environnement Ville Société, UMR 5600 du CNRS, INSA de Lyon)</w:t>
            </w:r>
          </w:p>
          <w:p w:rsidR="00954BC2" w:rsidRDefault="00467395" w:rsidP="00954BC2">
            <w:pPr>
              <w:ind w:right="-13"/>
              <w:rPr>
                <w:rFonts w:ascii="Tahoma" w:hAnsi="Tahoma" w:cs="Tahoma"/>
                <w:sz w:val="20"/>
                <w:szCs w:val="20"/>
              </w:rPr>
            </w:pPr>
            <w:r w:rsidRPr="00467395">
              <w:rPr>
                <w:rFonts w:ascii="Tahoma" w:hAnsi="Tahoma" w:cs="Tahoma"/>
                <w:noProof/>
                <w:sz w:val="18"/>
                <w:szCs w:val="18"/>
              </w:rPr>
              <w:pict>
                <v:shapetype id="_x0000_t32" coordsize="21600,21600" o:spt="32" o:oned="t" path="m,l21600,21600e" filled="f">
                  <v:path arrowok="t" fillok="f" o:connecttype="none"/>
                  <o:lock v:ext="edit" shapetype="t"/>
                </v:shapetype>
                <v:shape id="_x0000_s1032" type="#_x0000_t32" style="position:absolute;margin-left:19.2pt;margin-top:10.45pt;width:184.2pt;height:0;z-index:251677696" o:connectortype="straight" strokecolor="#ffc000" strokeweight="4.5pt"/>
              </w:pict>
            </w:r>
          </w:p>
          <w:p w:rsidR="00954BC2" w:rsidRDefault="00954BC2" w:rsidP="00954BC2">
            <w:pPr>
              <w:ind w:right="768"/>
              <w:jc w:val="center"/>
              <w:rPr>
                <w:rFonts w:ascii="Tahoma" w:hAnsi="Tahoma" w:cs="Tahoma"/>
                <w:b/>
                <w:bCs/>
                <w:color w:val="C00000"/>
                <w:sz w:val="20"/>
                <w:szCs w:val="20"/>
              </w:rPr>
            </w:pPr>
          </w:p>
          <w:p w:rsidR="00954BC2" w:rsidRPr="00A61A52" w:rsidRDefault="00954BC2" w:rsidP="00954BC2">
            <w:pPr>
              <w:ind w:right="768"/>
              <w:jc w:val="center"/>
              <w:rPr>
                <w:rFonts w:ascii="Tahoma" w:hAnsi="Tahoma" w:cs="Tahoma"/>
                <w:b/>
                <w:bCs/>
                <w:color w:val="C00000"/>
                <w:sz w:val="20"/>
                <w:szCs w:val="20"/>
              </w:rPr>
            </w:pPr>
            <w:r w:rsidRPr="00A61A52">
              <w:rPr>
                <w:rFonts w:ascii="Tahoma" w:hAnsi="Tahoma" w:cs="Tahoma"/>
                <w:b/>
                <w:bCs/>
                <w:color w:val="C00000"/>
                <w:sz w:val="20"/>
                <w:szCs w:val="20"/>
              </w:rPr>
              <w:t>COMITE D’ORGANISATION</w:t>
            </w:r>
          </w:p>
          <w:p w:rsidR="00954BC2" w:rsidRPr="00A61A52" w:rsidRDefault="00954BC2" w:rsidP="00954BC2">
            <w:pPr>
              <w:ind w:right="768"/>
              <w:jc w:val="center"/>
              <w:rPr>
                <w:rFonts w:ascii="Tahoma" w:hAnsi="Tahoma" w:cs="Tahoma"/>
                <w:b/>
                <w:bCs/>
                <w:color w:val="C00000"/>
                <w:sz w:val="20"/>
                <w:szCs w:val="20"/>
              </w:rPr>
            </w:pPr>
            <w:r w:rsidRPr="00A61A52">
              <w:rPr>
                <w:rFonts w:ascii="Tahoma" w:hAnsi="Tahoma" w:cs="Tahoma"/>
                <w:b/>
                <w:bCs/>
                <w:color w:val="C00000"/>
                <w:sz w:val="20"/>
                <w:szCs w:val="20"/>
              </w:rPr>
              <w:t>Président</w:t>
            </w:r>
          </w:p>
          <w:p w:rsidR="001266F8" w:rsidRDefault="00954BC2" w:rsidP="001266F8">
            <w:pPr>
              <w:ind w:right="-11"/>
              <w:jc w:val="center"/>
              <w:rPr>
                <w:rFonts w:ascii="Tahoma" w:hAnsi="Tahoma" w:cs="Tahoma"/>
                <w:sz w:val="18"/>
                <w:szCs w:val="18"/>
              </w:rPr>
            </w:pPr>
            <w:r w:rsidRPr="007851DB">
              <w:rPr>
                <w:rFonts w:ascii="Tahoma" w:hAnsi="Tahoma" w:cs="Tahoma"/>
                <w:sz w:val="18"/>
                <w:szCs w:val="18"/>
              </w:rPr>
              <w:t xml:space="preserve">Dr. Madjid Chachour </w:t>
            </w:r>
            <w:r w:rsidRPr="00172D43">
              <w:rPr>
                <w:rFonts w:ascii="Tahoma" w:hAnsi="Tahoma" w:cs="Tahoma"/>
                <w:sz w:val="18"/>
                <w:szCs w:val="18"/>
              </w:rPr>
              <w:t xml:space="preserve">(Département </w:t>
            </w:r>
            <w:r w:rsidR="00172D43" w:rsidRPr="00172D43">
              <w:rPr>
                <w:rFonts w:ascii="Tahoma" w:hAnsi="Tahoma" w:cs="Tahoma"/>
                <w:sz w:val="18"/>
                <w:szCs w:val="18"/>
              </w:rPr>
              <w:t xml:space="preserve">de Génie Civil et </w:t>
            </w:r>
            <w:r w:rsidRPr="00172D43">
              <w:rPr>
                <w:rFonts w:ascii="Tahoma" w:hAnsi="Tahoma" w:cs="Tahoma"/>
                <w:sz w:val="18"/>
                <w:szCs w:val="18"/>
              </w:rPr>
              <w:t>Architecture)</w:t>
            </w:r>
          </w:p>
          <w:p w:rsidR="00954BC2" w:rsidRPr="001266F8" w:rsidRDefault="00954BC2" w:rsidP="001266F8">
            <w:pPr>
              <w:ind w:right="-11"/>
              <w:rPr>
                <w:rFonts w:ascii="Tahoma" w:hAnsi="Tahoma" w:cs="Tahoma"/>
                <w:sz w:val="18"/>
                <w:szCs w:val="18"/>
              </w:rPr>
            </w:pPr>
            <w:r w:rsidRPr="00696D05">
              <w:rPr>
                <w:rFonts w:ascii="Tahoma" w:hAnsi="Tahoma" w:cs="Tahoma"/>
                <w:b/>
                <w:bCs/>
                <w:color w:val="C00000"/>
                <w:sz w:val="20"/>
                <w:szCs w:val="20"/>
              </w:rPr>
              <w:t>Membres</w:t>
            </w:r>
          </w:p>
          <w:p w:rsidR="00757A73" w:rsidRDefault="00757A73" w:rsidP="00757A73">
            <w:pPr>
              <w:spacing w:line="276" w:lineRule="auto"/>
              <w:ind w:left="175" w:right="-11" w:hanging="175"/>
              <w:rPr>
                <w:rFonts w:ascii="Tahoma" w:hAnsi="Tahoma" w:cs="Tahoma"/>
                <w:sz w:val="18"/>
                <w:szCs w:val="18"/>
              </w:rPr>
            </w:pPr>
            <w:r w:rsidRPr="00696D05">
              <w:rPr>
                <w:rFonts w:ascii="Tahoma" w:hAnsi="Tahoma" w:cs="Tahoma"/>
                <w:sz w:val="18"/>
                <w:szCs w:val="18"/>
              </w:rPr>
              <w:t>Pr. Slimane Himouri (Lab. CTPE Mostaganem)</w:t>
            </w:r>
          </w:p>
          <w:p w:rsidR="00954BC2" w:rsidRPr="00696D05" w:rsidRDefault="00954BC2" w:rsidP="00954BC2">
            <w:pPr>
              <w:spacing w:line="276" w:lineRule="auto"/>
              <w:ind w:right="-11"/>
              <w:rPr>
                <w:rFonts w:ascii="Tahoma" w:hAnsi="Tahoma" w:cs="Tahoma"/>
                <w:sz w:val="18"/>
                <w:szCs w:val="18"/>
              </w:rPr>
            </w:pPr>
            <w:r w:rsidRPr="00696D05">
              <w:rPr>
                <w:rFonts w:ascii="Tahoma" w:hAnsi="Tahoma" w:cs="Tahoma"/>
                <w:sz w:val="18"/>
                <w:szCs w:val="18"/>
              </w:rPr>
              <w:t xml:space="preserve">M. Ahmed </w:t>
            </w:r>
            <w:r w:rsidR="0015300F">
              <w:rPr>
                <w:rFonts w:ascii="Tahoma" w:hAnsi="Tahoma" w:cs="Tahoma"/>
                <w:sz w:val="18"/>
                <w:szCs w:val="18"/>
              </w:rPr>
              <w:t>Bouhaloufa (</w:t>
            </w:r>
            <w:r w:rsidRPr="00696D05">
              <w:rPr>
                <w:rFonts w:ascii="Tahoma" w:hAnsi="Tahoma" w:cs="Tahoma"/>
                <w:sz w:val="18"/>
                <w:szCs w:val="18"/>
              </w:rPr>
              <w:t>CTPE Lab Mostaganem)</w:t>
            </w:r>
          </w:p>
          <w:p w:rsidR="00922339" w:rsidRPr="00696D05" w:rsidRDefault="00922339" w:rsidP="00922339">
            <w:pPr>
              <w:spacing w:line="276" w:lineRule="auto"/>
              <w:ind w:right="-11"/>
              <w:rPr>
                <w:rFonts w:ascii="Tahoma" w:hAnsi="Tahoma" w:cs="Tahoma"/>
                <w:sz w:val="18"/>
                <w:szCs w:val="18"/>
                <w:lang w:val="en-US"/>
              </w:rPr>
            </w:pPr>
            <w:r w:rsidRPr="00696D05">
              <w:rPr>
                <w:rFonts w:ascii="Tahoma" w:hAnsi="Tahoma" w:cs="Tahoma"/>
                <w:sz w:val="18"/>
                <w:szCs w:val="18"/>
                <w:lang w:val="en-US"/>
              </w:rPr>
              <w:lastRenderedPageBreak/>
              <w:t>M. Abdallah Benzidane (LCTPE Lab Mostaganem)</w:t>
            </w:r>
          </w:p>
          <w:p w:rsidR="00954BC2" w:rsidRPr="00696D05" w:rsidRDefault="00954BC2" w:rsidP="00954BC2">
            <w:pPr>
              <w:spacing w:line="276" w:lineRule="auto"/>
              <w:ind w:right="-11"/>
              <w:rPr>
                <w:rFonts w:ascii="Tahoma" w:hAnsi="Tahoma" w:cs="Tahoma"/>
                <w:sz w:val="18"/>
                <w:szCs w:val="18"/>
                <w:lang w:val="en-US"/>
              </w:rPr>
            </w:pPr>
            <w:r w:rsidRPr="00696D05">
              <w:rPr>
                <w:rFonts w:ascii="Tahoma" w:hAnsi="Tahoma" w:cs="Tahoma"/>
                <w:sz w:val="18"/>
                <w:szCs w:val="18"/>
                <w:lang w:val="en-US"/>
              </w:rPr>
              <w:t>Dr. Mohamed Bensoula (</w:t>
            </w:r>
            <w:r w:rsidR="00EF12EC">
              <w:rPr>
                <w:rFonts w:ascii="Tahoma" w:hAnsi="Tahoma" w:cs="Tahoma"/>
                <w:sz w:val="18"/>
                <w:szCs w:val="18"/>
                <w:lang w:val="en-US"/>
              </w:rPr>
              <w:t>LCTPE</w:t>
            </w:r>
            <w:r w:rsidRPr="00696D05">
              <w:rPr>
                <w:rFonts w:ascii="Tahoma" w:hAnsi="Tahoma" w:cs="Tahoma"/>
                <w:sz w:val="18"/>
                <w:szCs w:val="18"/>
                <w:lang w:val="en-US"/>
              </w:rPr>
              <w:t xml:space="preserve"> Mostaganem)</w:t>
            </w:r>
          </w:p>
          <w:p w:rsidR="0015300F" w:rsidRDefault="0015300F" w:rsidP="00954BC2">
            <w:pPr>
              <w:spacing w:line="276" w:lineRule="auto"/>
              <w:ind w:right="-11"/>
              <w:rPr>
                <w:rFonts w:ascii="Tahoma" w:hAnsi="Tahoma" w:cs="Tahoma"/>
                <w:sz w:val="18"/>
                <w:szCs w:val="18"/>
                <w:lang w:val="en-US"/>
              </w:rPr>
            </w:pPr>
            <w:r>
              <w:rPr>
                <w:rFonts w:ascii="Tahoma" w:hAnsi="Tahoma" w:cs="Tahoma"/>
                <w:sz w:val="18"/>
                <w:szCs w:val="18"/>
                <w:lang w:val="en-US"/>
              </w:rPr>
              <w:t xml:space="preserve">Dr. Mohamed Zaoui </w:t>
            </w:r>
            <w:r w:rsidRPr="00696D05">
              <w:rPr>
                <w:rFonts w:ascii="Tahoma" w:hAnsi="Tahoma" w:cs="Tahoma"/>
                <w:sz w:val="18"/>
                <w:szCs w:val="18"/>
                <w:lang w:val="en-US"/>
              </w:rPr>
              <w:t>(</w:t>
            </w:r>
            <w:r w:rsidR="00EF12EC">
              <w:rPr>
                <w:rFonts w:ascii="Tahoma" w:hAnsi="Tahoma" w:cs="Tahoma"/>
                <w:sz w:val="18"/>
                <w:szCs w:val="18"/>
                <w:lang w:val="en-US"/>
              </w:rPr>
              <w:t>L</w:t>
            </w:r>
            <w:r w:rsidRPr="00696D05">
              <w:rPr>
                <w:rFonts w:ascii="Tahoma" w:hAnsi="Tahoma" w:cs="Tahoma"/>
                <w:sz w:val="18"/>
                <w:szCs w:val="18"/>
                <w:lang w:val="en-US"/>
              </w:rPr>
              <w:t>CTPE Mostaganem)</w:t>
            </w:r>
          </w:p>
          <w:p w:rsidR="00EF12EC" w:rsidRDefault="00EF12EC" w:rsidP="00954BC2">
            <w:pPr>
              <w:spacing w:line="276" w:lineRule="auto"/>
              <w:ind w:right="-11"/>
              <w:rPr>
                <w:rFonts w:ascii="Tahoma" w:hAnsi="Tahoma" w:cs="Tahoma"/>
                <w:sz w:val="18"/>
                <w:szCs w:val="18"/>
                <w:lang w:val="en-US"/>
              </w:rPr>
            </w:pPr>
            <w:r>
              <w:rPr>
                <w:rFonts w:ascii="Tahoma" w:hAnsi="Tahoma" w:cs="Tahoma"/>
                <w:sz w:val="18"/>
                <w:szCs w:val="18"/>
                <w:lang w:val="en-US"/>
              </w:rPr>
              <w:t xml:space="preserve">Dr. Belguesmia Khalil </w:t>
            </w:r>
            <w:r w:rsidRPr="00696D05">
              <w:rPr>
                <w:rFonts w:ascii="Tahoma" w:hAnsi="Tahoma" w:cs="Tahoma"/>
                <w:sz w:val="18"/>
                <w:szCs w:val="18"/>
                <w:lang w:val="en-US"/>
              </w:rPr>
              <w:t>(</w:t>
            </w:r>
            <w:r>
              <w:rPr>
                <w:rFonts w:ascii="Tahoma" w:hAnsi="Tahoma" w:cs="Tahoma"/>
                <w:sz w:val="18"/>
                <w:szCs w:val="18"/>
                <w:lang w:val="en-US"/>
              </w:rPr>
              <w:t>L</w:t>
            </w:r>
            <w:r w:rsidRPr="00696D05">
              <w:rPr>
                <w:rFonts w:ascii="Tahoma" w:hAnsi="Tahoma" w:cs="Tahoma"/>
                <w:sz w:val="18"/>
                <w:szCs w:val="18"/>
                <w:lang w:val="en-US"/>
              </w:rPr>
              <w:t>CTPE Mostaganem)</w:t>
            </w:r>
          </w:p>
          <w:p w:rsidR="00EF12EC" w:rsidRDefault="00EF12EC" w:rsidP="00954BC2">
            <w:pPr>
              <w:spacing w:line="276" w:lineRule="auto"/>
              <w:ind w:right="-11"/>
              <w:rPr>
                <w:rFonts w:ascii="Tahoma" w:hAnsi="Tahoma" w:cs="Tahoma"/>
                <w:sz w:val="18"/>
                <w:szCs w:val="18"/>
                <w:lang w:val="en-US"/>
              </w:rPr>
            </w:pPr>
            <w:r>
              <w:rPr>
                <w:rFonts w:ascii="Tahoma" w:hAnsi="Tahoma" w:cs="Tahoma"/>
                <w:sz w:val="18"/>
                <w:szCs w:val="18"/>
                <w:lang w:val="en-US"/>
              </w:rPr>
              <w:t xml:space="preserve">Dr. Belaribi Omar </w:t>
            </w:r>
            <w:r w:rsidRPr="00696D05">
              <w:rPr>
                <w:rFonts w:ascii="Tahoma" w:hAnsi="Tahoma" w:cs="Tahoma"/>
                <w:sz w:val="18"/>
                <w:szCs w:val="18"/>
                <w:lang w:val="en-US"/>
              </w:rPr>
              <w:t>(</w:t>
            </w:r>
            <w:r>
              <w:rPr>
                <w:rFonts w:ascii="Tahoma" w:hAnsi="Tahoma" w:cs="Tahoma"/>
                <w:sz w:val="18"/>
                <w:szCs w:val="18"/>
                <w:lang w:val="en-US"/>
              </w:rPr>
              <w:t>L</w:t>
            </w:r>
            <w:r w:rsidRPr="00696D05">
              <w:rPr>
                <w:rFonts w:ascii="Tahoma" w:hAnsi="Tahoma" w:cs="Tahoma"/>
                <w:sz w:val="18"/>
                <w:szCs w:val="18"/>
                <w:lang w:val="en-US"/>
              </w:rPr>
              <w:t>CTPE Mostaganem)</w:t>
            </w:r>
          </w:p>
          <w:p w:rsidR="00954BC2" w:rsidRDefault="00954BC2" w:rsidP="00922339">
            <w:pPr>
              <w:spacing w:line="276" w:lineRule="auto"/>
              <w:ind w:right="-13"/>
              <w:rPr>
                <w:rFonts w:ascii="Tahoma" w:hAnsi="Tahoma" w:cs="Tahoma"/>
                <w:sz w:val="18"/>
                <w:szCs w:val="18"/>
              </w:rPr>
            </w:pPr>
            <w:r w:rsidRPr="00696D05">
              <w:rPr>
                <w:rFonts w:ascii="Tahoma" w:hAnsi="Tahoma" w:cs="Tahoma"/>
                <w:sz w:val="18"/>
                <w:szCs w:val="18"/>
                <w:lang w:val="en-US"/>
              </w:rPr>
              <w:t xml:space="preserve">M. </w:t>
            </w:r>
            <w:r w:rsidR="00922339">
              <w:rPr>
                <w:rFonts w:ascii="Tahoma" w:hAnsi="Tahoma" w:cs="Tahoma"/>
                <w:sz w:val="18"/>
                <w:szCs w:val="18"/>
                <w:lang w:val="en-US"/>
              </w:rPr>
              <w:t xml:space="preserve">Roubai-Chorfi Nabil </w:t>
            </w:r>
            <w:r w:rsidR="00922339" w:rsidRPr="00696D05">
              <w:rPr>
                <w:rFonts w:ascii="Tahoma" w:hAnsi="Tahoma" w:cs="Tahoma"/>
                <w:sz w:val="18"/>
                <w:szCs w:val="18"/>
              </w:rPr>
              <w:t>(Université de Mostaganem)</w:t>
            </w:r>
          </w:p>
          <w:p w:rsidR="00922339" w:rsidRPr="00922339" w:rsidRDefault="00922339" w:rsidP="00922339">
            <w:pPr>
              <w:spacing w:line="276" w:lineRule="auto"/>
              <w:ind w:right="-13"/>
              <w:rPr>
                <w:rFonts w:ascii="Tahoma" w:hAnsi="Tahoma" w:cs="Tahoma"/>
                <w:sz w:val="18"/>
                <w:szCs w:val="18"/>
              </w:rPr>
            </w:pPr>
            <w:r>
              <w:rPr>
                <w:rFonts w:ascii="Tahoma" w:hAnsi="Tahoma" w:cs="Tahoma"/>
                <w:sz w:val="18"/>
                <w:szCs w:val="18"/>
              </w:rPr>
              <w:t xml:space="preserve">M. Djeradi Mustapha Ameur </w:t>
            </w:r>
            <w:r w:rsidRPr="00696D05">
              <w:rPr>
                <w:rFonts w:ascii="Tahoma" w:hAnsi="Tahoma" w:cs="Tahoma"/>
                <w:sz w:val="18"/>
                <w:szCs w:val="18"/>
              </w:rPr>
              <w:t>(Université de Mostaganem)</w:t>
            </w:r>
          </w:p>
          <w:p w:rsidR="00954BC2" w:rsidRPr="00696D05" w:rsidRDefault="00954BC2" w:rsidP="00954BC2">
            <w:pPr>
              <w:spacing w:line="276" w:lineRule="auto"/>
              <w:ind w:right="-13"/>
              <w:rPr>
                <w:rFonts w:ascii="Tahoma" w:hAnsi="Tahoma" w:cs="Tahoma"/>
                <w:sz w:val="18"/>
                <w:szCs w:val="18"/>
              </w:rPr>
            </w:pPr>
            <w:r w:rsidRPr="00696D05">
              <w:rPr>
                <w:rFonts w:ascii="Tahoma" w:hAnsi="Tahoma" w:cs="Tahoma"/>
                <w:sz w:val="18"/>
                <w:szCs w:val="18"/>
              </w:rPr>
              <w:t>Dr. Miloud Sardou (Université de Mostaganem)</w:t>
            </w:r>
          </w:p>
          <w:p w:rsidR="00EF12EC" w:rsidRPr="00696D05" w:rsidRDefault="00EF12EC" w:rsidP="00EF12EC">
            <w:pPr>
              <w:spacing w:line="276" w:lineRule="auto"/>
              <w:ind w:left="175" w:right="-11" w:hanging="175"/>
              <w:rPr>
                <w:rFonts w:ascii="Tahoma" w:hAnsi="Tahoma" w:cs="Tahoma"/>
                <w:sz w:val="18"/>
                <w:szCs w:val="18"/>
              </w:rPr>
            </w:pPr>
            <w:r w:rsidRPr="00696D05">
              <w:rPr>
                <w:rFonts w:ascii="Tahoma" w:hAnsi="Tahoma" w:cs="Tahoma"/>
                <w:sz w:val="18"/>
                <w:szCs w:val="18"/>
              </w:rPr>
              <w:t>Dr. Maliki Mustapha (LCTPE Lab (Mostaganem)</w:t>
            </w:r>
          </w:p>
          <w:p w:rsidR="00954BC2" w:rsidRDefault="00954BC2" w:rsidP="00954BC2">
            <w:pPr>
              <w:spacing w:line="276" w:lineRule="auto"/>
              <w:ind w:right="-11"/>
              <w:rPr>
                <w:rFonts w:ascii="Tahoma" w:hAnsi="Tahoma" w:cs="Tahoma"/>
                <w:sz w:val="18"/>
                <w:szCs w:val="18"/>
                <w:lang w:val="en-US"/>
              </w:rPr>
            </w:pPr>
            <w:r w:rsidRPr="00696D05">
              <w:rPr>
                <w:rFonts w:ascii="Tahoma" w:hAnsi="Tahoma" w:cs="Tahoma"/>
                <w:sz w:val="18"/>
                <w:szCs w:val="18"/>
                <w:lang w:val="en-US"/>
              </w:rPr>
              <w:t>Mme. Ilhem Hadjidj (LCTPE Lab Mostaganem)</w:t>
            </w:r>
          </w:p>
          <w:p w:rsidR="00FD340E" w:rsidRPr="00696D05" w:rsidRDefault="00FD340E" w:rsidP="00954BC2">
            <w:pPr>
              <w:spacing w:line="276" w:lineRule="auto"/>
              <w:ind w:right="-11"/>
              <w:rPr>
                <w:rFonts w:ascii="Tahoma" w:hAnsi="Tahoma" w:cs="Tahoma"/>
                <w:sz w:val="18"/>
                <w:szCs w:val="18"/>
                <w:lang w:val="en-US"/>
              </w:rPr>
            </w:pPr>
            <w:r>
              <w:rPr>
                <w:rFonts w:ascii="Tahoma" w:hAnsi="Tahoma" w:cs="Tahoma"/>
                <w:sz w:val="18"/>
                <w:szCs w:val="18"/>
                <w:lang w:val="en-US"/>
              </w:rPr>
              <w:t xml:space="preserve">Melle. Belbachir Nesrine </w:t>
            </w:r>
            <w:r w:rsidRPr="00696D05">
              <w:rPr>
                <w:rFonts w:ascii="Tahoma" w:hAnsi="Tahoma" w:cs="Tahoma"/>
                <w:sz w:val="18"/>
                <w:szCs w:val="18"/>
                <w:lang w:val="en-US"/>
              </w:rPr>
              <w:t>(</w:t>
            </w:r>
            <w:r w:rsidRPr="00696D05">
              <w:rPr>
                <w:rFonts w:ascii="Tahoma" w:hAnsi="Tahoma" w:cs="Tahoma"/>
                <w:sz w:val="18"/>
                <w:szCs w:val="18"/>
              </w:rPr>
              <w:t>Université de Mostaganem</w:t>
            </w:r>
            <w:r w:rsidRPr="00696D05">
              <w:rPr>
                <w:rFonts w:ascii="Tahoma" w:hAnsi="Tahoma" w:cs="Tahoma"/>
                <w:sz w:val="18"/>
                <w:szCs w:val="18"/>
                <w:lang w:val="en-US"/>
              </w:rPr>
              <w:t>)</w:t>
            </w:r>
          </w:p>
          <w:p w:rsidR="00954BC2" w:rsidRPr="00696D05" w:rsidRDefault="00954BC2" w:rsidP="00954BC2">
            <w:pPr>
              <w:spacing w:line="276" w:lineRule="auto"/>
              <w:ind w:right="-13"/>
              <w:rPr>
                <w:rFonts w:ascii="Tahoma" w:hAnsi="Tahoma" w:cs="Tahoma"/>
                <w:sz w:val="18"/>
                <w:szCs w:val="18"/>
              </w:rPr>
            </w:pPr>
            <w:r w:rsidRPr="00696D05">
              <w:rPr>
                <w:rFonts w:ascii="Tahoma" w:hAnsi="Tahoma" w:cs="Tahoma"/>
                <w:sz w:val="18"/>
                <w:szCs w:val="18"/>
              </w:rPr>
              <w:t>Mme. Zoubida Maaraf (Université de Mostaganem)</w:t>
            </w:r>
          </w:p>
          <w:p w:rsidR="00954BC2" w:rsidRPr="00696D05" w:rsidRDefault="00954BC2" w:rsidP="00954BC2">
            <w:pPr>
              <w:spacing w:line="276" w:lineRule="auto"/>
              <w:ind w:right="-13"/>
              <w:rPr>
                <w:rFonts w:ascii="Tahoma" w:hAnsi="Tahoma" w:cs="Tahoma"/>
                <w:sz w:val="18"/>
                <w:szCs w:val="18"/>
              </w:rPr>
            </w:pPr>
            <w:r w:rsidRPr="00696D05">
              <w:rPr>
                <w:rFonts w:ascii="Tahoma" w:hAnsi="Tahoma" w:cs="Tahoma"/>
                <w:sz w:val="18"/>
                <w:szCs w:val="18"/>
              </w:rPr>
              <w:t>M. Samir Nedjari (Université de Mostaganem)</w:t>
            </w:r>
          </w:p>
          <w:p w:rsidR="00954BC2" w:rsidRPr="00696D05" w:rsidRDefault="00954BC2" w:rsidP="00954BC2">
            <w:pPr>
              <w:spacing w:line="276" w:lineRule="auto"/>
              <w:ind w:right="-13"/>
              <w:rPr>
                <w:rFonts w:ascii="Tahoma" w:hAnsi="Tahoma" w:cs="Tahoma"/>
                <w:sz w:val="18"/>
                <w:szCs w:val="18"/>
              </w:rPr>
            </w:pPr>
            <w:r w:rsidRPr="00696D05">
              <w:rPr>
                <w:rFonts w:ascii="Tahoma" w:hAnsi="Tahoma" w:cs="Tahoma"/>
                <w:sz w:val="18"/>
                <w:szCs w:val="18"/>
              </w:rPr>
              <w:t>M. Kadda Bensella (Université de Mostaganem)</w:t>
            </w:r>
          </w:p>
          <w:p w:rsidR="00954BC2" w:rsidRPr="00696D05" w:rsidRDefault="00954BC2" w:rsidP="00954BC2">
            <w:pPr>
              <w:spacing w:line="276" w:lineRule="auto"/>
              <w:ind w:right="-13"/>
              <w:rPr>
                <w:rFonts w:ascii="Tahoma" w:hAnsi="Tahoma" w:cs="Tahoma"/>
                <w:sz w:val="18"/>
                <w:szCs w:val="18"/>
              </w:rPr>
            </w:pPr>
            <w:r w:rsidRPr="00696D05">
              <w:rPr>
                <w:rFonts w:ascii="Tahoma" w:hAnsi="Tahoma" w:cs="Tahoma"/>
                <w:sz w:val="18"/>
                <w:szCs w:val="18"/>
              </w:rPr>
              <w:t>Dr. Nabil Habbar (Université de Mostaganem)</w:t>
            </w:r>
          </w:p>
          <w:p w:rsidR="00954BC2" w:rsidRDefault="00467395" w:rsidP="00954BC2">
            <w:pPr>
              <w:ind w:right="768"/>
              <w:jc w:val="both"/>
              <w:rPr>
                <w:rFonts w:ascii="Tahoma" w:hAnsi="Tahoma" w:cs="Tahoma"/>
                <w:b/>
                <w:bCs/>
                <w:color w:val="C00000"/>
                <w:sz w:val="20"/>
                <w:szCs w:val="20"/>
              </w:rPr>
            </w:pPr>
            <w:r>
              <w:rPr>
                <w:rFonts w:ascii="Tahoma" w:hAnsi="Tahoma" w:cs="Tahoma"/>
                <w:b/>
                <w:bCs/>
                <w:noProof/>
                <w:color w:val="C00000"/>
                <w:sz w:val="20"/>
                <w:szCs w:val="20"/>
              </w:rPr>
              <w:pict>
                <v:shape id="_x0000_s1030" type="#_x0000_t32" style="position:absolute;left:0;text-align:left;margin-left:21.6pt;margin-top:9.9pt;width:184.2pt;height:0;z-index:251675648" o:connectortype="straight" strokecolor="red" strokeweight="4.5pt"/>
              </w:pict>
            </w:r>
          </w:p>
          <w:p w:rsidR="00696D05" w:rsidRDefault="00696D05" w:rsidP="00954BC2">
            <w:pPr>
              <w:ind w:right="768"/>
              <w:jc w:val="both"/>
              <w:rPr>
                <w:rFonts w:ascii="Tahoma" w:hAnsi="Tahoma" w:cs="Tahoma"/>
                <w:b/>
                <w:bCs/>
                <w:color w:val="C00000"/>
                <w:sz w:val="20"/>
                <w:szCs w:val="20"/>
              </w:rPr>
            </w:pPr>
          </w:p>
          <w:p w:rsidR="00954BC2" w:rsidRPr="001266F8" w:rsidRDefault="00954BC2" w:rsidP="001266F8">
            <w:pPr>
              <w:ind w:right="768"/>
              <w:jc w:val="center"/>
              <w:rPr>
                <w:rFonts w:ascii="Tahoma" w:hAnsi="Tahoma" w:cs="Tahoma"/>
                <w:b/>
                <w:bCs/>
                <w:color w:val="C00000"/>
                <w:sz w:val="20"/>
                <w:szCs w:val="20"/>
              </w:rPr>
            </w:pPr>
            <w:r w:rsidRPr="00E15E4A">
              <w:rPr>
                <w:rFonts w:ascii="Tahoma" w:hAnsi="Tahoma" w:cs="Tahoma"/>
                <w:b/>
                <w:bCs/>
                <w:color w:val="C00000"/>
                <w:sz w:val="20"/>
                <w:szCs w:val="20"/>
              </w:rPr>
              <w:t>APPEL A COMMUNICATION</w:t>
            </w:r>
          </w:p>
          <w:p w:rsidR="006776E9" w:rsidRDefault="006776E9" w:rsidP="001266F8">
            <w:pPr>
              <w:spacing w:before="240"/>
              <w:ind w:right="-13"/>
              <w:jc w:val="both"/>
              <w:rPr>
                <w:rFonts w:ascii="Tahoma" w:hAnsi="Tahoma" w:cs="Tahoma"/>
                <w:b/>
                <w:bCs/>
                <w:sz w:val="20"/>
                <w:szCs w:val="20"/>
              </w:rPr>
            </w:pPr>
            <w:r w:rsidRPr="002D5317">
              <w:rPr>
                <w:rFonts w:ascii="Tahoma" w:hAnsi="Tahoma" w:cs="Tahoma"/>
                <w:b/>
                <w:bCs/>
                <w:sz w:val="20"/>
                <w:szCs w:val="20"/>
              </w:rPr>
              <w:t>Informations Générales et dates limite</w:t>
            </w:r>
            <w:r w:rsidR="00BE79A9">
              <w:rPr>
                <w:rFonts w:ascii="Tahoma" w:hAnsi="Tahoma" w:cs="Tahoma"/>
                <w:b/>
                <w:bCs/>
                <w:sz w:val="20"/>
                <w:szCs w:val="20"/>
              </w:rPr>
              <w:t>s</w:t>
            </w:r>
          </w:p>
          <w:p w:rsidR="00DB23C4" w:rsidRPr="00954BC2" w:rsidRDefault="00DB23C4" w:rsidP="006776E9">
            <w:pPr>
              <w:ind w:right="-13"/>
              <w:jc w:val="both"/>
              <w:rPr>
                <w:rFonts w:ascii="Tahoma" w:hAnsi="Tahoma" w:cs="Tahoma"/>
                <w:b/>
                <w:bCs/>
                <w:sz w:val="16"/>
                <w:szCs w:val="16"/>
              </w:rPr>
            </w:pPr>
          </w:p>
          <w:p w:rsidR="00DB23C4" w:rsidRPr="00DF1216" w:rsidRDefault="006776E9" w:rsidP="006776E9">
            <w:pPr>
              <w:autoSpaceDE w:val="0"/>
              <w:autoSpaceDN w:val="0"/>
              <w:adjustRightInd w:val="0"/>
              <w:ind w:right="-13"/>
              <w:jc w:val="both"/>
              <w:rPr>
                <w:rFonts w:ascii="Tahoma" w:hAnsi="Tahoma" w:cs="Tahoma"/>
                <w:sz w:val="18"/>
                <w:szCs w:val="18"/>
              </w:rPr>
            </w:pPr>
            <w:r w:rsidRPr="00DF1216">
              <w:rPr>
                <w:rFonts w:ascii="Tahoma" w:hAnsi="Tahoma" w:cs="Tahoma"/>
                <w:sz w:val="18"/>
                <w:szCs w:val="18"/>
              </w:rPr>
              <w:t xml:space="preserve">Si vous souhaitez présenter une communication, envoyez le résumé au secrétariat au plus tard le </w:t>
            </w:r>
            <w:r w:rsidR="00954BC2" w:rsidRPr="00DF1216">
              <w:rPr>
                <w:rFonts w:ascii="Tahoma" w:hAnsi="Tahoma" w:cs="Tahoma"/>
                <w:b/>
                <w:bCs/>
                <w:sz w:val="18"/>
                <w:szCs w:val="18"/>
              </w:rPr>
              <w:t>31</w:t>
            </w:r>
            <w:r w:rsidRPr="00DF1216">
              <w:rPr>
                <w:rFonts w:ascii="Tahoma" w:hAnsi="Tahoma" w:cs="Tahoma"/>
                <w:b/>
                <w:bCs/>
                <w:sz w:val="18"/>
                <w:szCs w:val="18"/>
              </w:rPr>
              <w:t xml:space="preserve"> </w:t>
            </w:r>
            <w:r w:rsidR="00954BC2" w:rsidRPr="00DF1216">
              <w:rPr>
                <w:rFonts w:ascii="Tahoma" w:hAnsi="Tahoma" w:cs="Tahoma"/>
                <w:b/>
                <w:bCs/>
                <w:sz w:val="18"/>
                <w:szCs w:val="18"/>
              </w:rPr>
              <w:t>mai</w:t>
            </w:r>
            <w:r w:rsidRPr="00DF1216">
              <w:rPr>
                <w:rFonts w:ascii="Tahoma" w:hAnsi="Tahoma" w:cs="Tahoma"/>
                <w:b/>
                <w:bCs/>
                <w:sz w:val="18"/>
                <w:szCs w:val="18"/>
              </w:rPr>
              <w:t xml:space="preserve"> 201</w:t>
            </w:r>
            <w:r w:rsidR="00244A29" w:rsidRPr="00DF1216">
              <w:rPr>
                <w:rFonts w:ascii="Tahoma" w:hAnsi="Tahoma" w:cs="Tahoma"/>
                <w:b/>
                <w:bCs/>
                <w:sz w:val="18"/>
                <w:szCs w:val="18"/>
              </w:rPr>
              <w:t>9</w:t>
            </w:r>
            <w:r w:rsidRPr="00DF1216">
              <w:rPr>
                <w:rFonts w:ascii="Tahoma" w:hAnsi="Tahoma" w:cs="Tahoma"/>
                <w:b/>
                <w:bCs/>
                <w:sz w:val="18"/>
                <w:szCs w:val="18"/>
              </w:rPr>
              <w:t xml:space="preserve"> </w:t>
            </w:r>
            <w:r w:rsidRPr="00DF1216">
              <w:rPr>
                <w:rFonts w:ascii="Tahoma" w:hAnsi="Tahoma" w:cs="Tahoma"/>
                <w:sz w:val="18"/>
                <w:szCs w:val="18"/>
              </w:rPr>
              <w:t>à l’adresse suivante :</w:t>
            </w:r>
          </w:p>
          <w:p w:rsidR="006776E9" w:rsidRPr="000741AB" w:rsidRDefault="00467395" w:rsidP="006776E9">
            <w:pPr>
              <w:tabs>
                <w:tab w:val="left" w:pos="4678"/>
              </w:tabs>
              <w:ind w:right="-89"/>
              <w:rPr>
                <w:rFonts w:ascii="Tahoma" w:hAnsi="Tahoma" w:cs="Tahoma"/>
                <w:sz w:val="18"/>
                <w:szCs w:val="18"/>
              </w:rPr>
            </w:pPr>
            <w:hyperlink r:id="rId7" w:history="1">
              <w:r w:rsidR="000741AB" w:rsidRPr="000741AB">
                <w:rPr>
                  <w:rStyle w:val="Lienhypertexte"/>
                  <w:color w:val="auto"/>
                  <w:u w:val="none"/>
                </w:rPr>
                <w:t>soumission@csilesvillesméditerrannéenes.dz</w:t>
              </w:r>
            </w:hyperlink>
          </w:p>
          <w:p w:rsidR="00DB23C4" w:rsidRPr="00DF1216" w:rsidRDefault="006776E9" w:rsidP="006776E9">
            <w:pPr>
              <w:autoSpaceDE w:val="0"/>
              <w:autoSpaceDN w:val="0"/>
              <w:adjustRightInd w:val="0"/>
              <w:ind w:right="-13"/>
              <w:rPr>
                <w:rFonts w:ascii="Tahoma" w:hAnsi="Tahoma" w:cs="Tahoma"/>
                <w:sz w:val="18"/>
                <w:szCs w:val="18"/>
              </w:rPr>
            </w:pPr>
            <w:r w:rsidRPr="00DF1216">
              <w:rPr>
                <w:rFonts w:ascii="Tahoma" w:hAnsi="Tahoma" w:cs="Tahoma"/>
                <w:sz w:val="18"/>
                <w:szCs w:val="18"/>
              </w:rPr>
              <w:t>Ou</w:t>
            </w:r>
            <w:r w:rsidRPr="000741AB">
              <w:rPr>
                <w:rFonts w:ascii="Tahoma" w:hAnsi="Tahoma" w:cs="Tahoma"/>
              </w:rPr>
              <w:t xml:space="preserve"> </w:t>
            </w:r>
            <w:hyperlink r:id="rId8" w:history="1">
              <w:r w:rsidRPr="000741AB">
                <w:rPr>
                  <w:rFonts w:ascii="Tahoma" w:hAnsi="Tahoma" w:cs="Tahoma"/>
                  <w:sz w:val="18"/>
                  <w:szCs w:val="18"/>
                </w:rPr>
                <w:t>madjid.chachour@univ-mosta.dz</w:t>
              </w:r>
            </w:hyperlink>
            <w:r w:rsidRPr="00DF1216">
              <w:rPr>
                <w:rFonts w:ascii="Tahoma" w:hAnsi="Tahoma" w:cs="Tahoma"/>
                <w:sz w:val="18"/>
                <w:szCs w:val="18"/>
              </w:rPr>
              <w:t xml:space="preserve"> </w:t>
            </w:r>
          </w:p>
          <w:p w:rsidR="006776E9" w:rsidRPr="00DF1216" w:rsidRDefault="006776E9" w:rsidP="006776E9">
            <w:pPr>
              <w:autoSpaceDE w:val="0"/>
              <w:autoSpaceDN w:val="0"/>
              <w:adjustRightInd w:val="0"/>
              <w:ind w:right="-13"/>
              <w:rPr>
                <w:rFonts w:ascii="Tahoma" w:hAnsi="Tahoma" w:cs="Tahoma"/>
                <w:sz w:val="18"/>
                <w:szCs w:val="18"/>
              </w:rPr>
            </w:pPr>
            <w:r w:rsidRPr="00DF1216">
              <w:rPr>
                <w:rFonts w:ascii="Tahoma" w:hAnsi="Tahoma" w:cs="Tahoma"/>
                <w:sz w:val="18"/>
                <w:szCs w:val="18"/>
              </w:rPr>
              <w:t>(Document attaché en WinWord) à l’intention du comité d’organisation</w:t>
            </w:r>
          </w:p>
          <w:p w:rsidR="006776E9" w:rsidRPr="00DF1216" w:rsidRDefault="006776E9" w:rsidP="00954BC2">
            <w:pPr>
              <w:ind w:right="768"/>
              <w:jc w:val="both"/>
              <w:rPr>
                <w:rStyle w:val="Lienhypertexte"/>
                <w:rFonts w:ascii="Tahoma" w:hAnsi="Tahoma" w:cs="Tahoma"/>
                <w:color w:val="auto"/>
                <w:sz w:val="18"/>
                <w:szCs w:val="18"/>
                <w:u w:val="none"/>
              </w:rPr>
            </w:pPr>
            <w:r w:rsidRPr="00DF1216">
              <w:rPr>
                <w:rFonts w:ascii="Tahoma" w:hAnsi="Tahoma" w:cs="Tahoma"/>
                <w:sz w:val="18"/>
                <w:szCs w:val="18"/>
              </w:rPr>
              <w:t xml:space="preserve">Le nom de fichier doit </w:t>
            </w:r>
            <w:r w:rsidR="00DB23C4" w:rsidRPr="00DF1216">
              <w:rPr>
                <w:rFonts w:ascii="Tahoma" w:hAnsi="Tahoma" w:cs="Tahoma"/>
                <w:sz w:val="18"/>
                <w:szCs w:val="18"/>
              </w:rPr>
              <w:t>porter</w:t>
            </w:r>
            <w:r w:rsidRPr="00DF1216">
              <w:rPr>
                <w:rFonts w:ascii="Tahoma" w:hAnsi="Tahoma" w:cs="Tahoma"/>
                <w:sz w:val="18"/>
                <w:szCs w:val="18"/>
              </w:rPr>
              <w:t xml:space="preserve"> votre nom </w:t>
            </w:r>
            <w:r w:rsidR="00DB23C4" w:rsidRPr="00DF1216">
              <w:rPr>
                <w:rFonts w:ascii="Tahoma" w:hAnsi="Tahoma" w:cs="Tahoma"/>
                <w:sz w:val="18"/>
                <w:szCs w:val="18"/>
              </w:rPr>
              <w:t>et vos initiales, comme exemple :</w:t>
            </w:r>
            <w:r w:rsidRPr="00DF1216">
              <w:rPr>
                <w:rFonts w:ascii="Tahoma" w:hAnsi="Tahoma" w:cs="Tahoma"/>
                <w:sz w:val="18"/>
                <w:szCs w:val="18"/>
              </w:rPr>
              <w:t xml:space="preserve"> abriak-nea.doc</w:t>
            </w:r>
          </w:p>
          <w:p w:rsidR="006776E9" w:rsidRPr="00DF1216" w:rsidRDefault="006776E9" w:rsidP="006776E9">
            <w:pPr>
              <w:autoSpaceDE w:val="0"/>
              <w:autoSpaceDN w:val="0"/>
              <w:adjustRightInd w:val="0"/>
              <w:ind w:right="-13"/>
              <w:jc w:val="both"/>
              <w:rPr>
                <w:rFonts w:ascii="Tahoma" w:hAnsi="Tahoma" w:cs="Tahoma"/>
                <w:sz w:val="18"/>
                <w:szCs w:val="18"/>
              </w:rPr>
            </w:pPr>
            <w:r w:rsidRPr="00DF1216">
              <w:rPr>
                <w:rFonts w:ascii="Tahoma" w:hAnsi="Tahoma" w:cs="Tahoma"/>
                <w:sz w:val="18"/>
                <w:szCs w:val="18"/>
              </w:rPr>
              <w:t>Un accusé de réception des propositions sera adressé par voie électronique à l’adresse mail fournie.</w:t>
            </w:r>
          </w:p>
          <w:p w:rsidR="00084FCF" w:rsidRPr="00DF1216" w:rsidRDefault="006776E9" w:rsidP="0015300F">
            <w:pPr>
              <w:autoSpaceDE w:val="0"/>
              <w:autoSpaceDN w:val="0"/>
              <w:adjustRightInd w:val="0"/>
              <w:ind w:right="-13"/>
              <w:jc w:val="both"/>
              <w:rPr>
                <w:rFonts w:ascii="Tahoma" w:hAnsi="Tahoma" w:cs="Tahoma"/>
                <w:b/>
                <w:bCs/>
                <w:sz w:val="18"/>
                <w:szCs w:val="18"/>
              </w:rPr>
            </w:pPr>
            <w:r w:rsidRPr="00DF1216">
              <w:rPr>
                <w:rFonts w:ascii="Tahoma" w:hAnsi="Tahoma" w:cs="Tahoma"/>
                <w:sz w:val="18"/>
                <w:szCs w:val="18"/>
              </w:rPr>
              <w:t xml:space="preserve">Les propositions seront évaluées, en double aveugle, par les membres du comité scientifique.    </w:t>
            </w:r>
          </w:p>
          <w:p w:rsidR="0015300F" w:rsidRPr="0015300F" w:rsidRDefault="0015300F" w:rsidP="0015300F">
            <w:pPr>
              <w:autoSpaceDE w:val="0"/>
              <w:autoSpaceDN w:val="0"/>
              <w:adjustRightInd w:val="0"/>
              <w:ind w:right="-13"/>
              <w:jc w:val="both"/>
              <w:rPr>
                <w:rFonts w:ascii="Tahoma" w:hAnsi="Tahoma" w:cs="Tahoma"/>
                <w:b/>
                <w:bCs/>
                <w:sz w:val="16"/>
                <w:szCs w:val="16"/>
              </w:rPr>
            </w:pPr>
          </w:p>
          <w:p w:rsidR="0039417E" w:rsidRPr="0015300F" w:rsidRDefault="00467395" w:rsidP="0015300F">
            <w:r w:rsidRPr="00467395">
              <w:rPr>
                <w:rFonts w:ascii="Tahoma" w:hAnsi="Tahoma" w:cs="Tahoma"/>
                <w:noProof/>
                <w:sz w:val="18"/>
                <w:szCs w:val="18"/>
              </w:rPr>
              <w:pict>
                <v:shape id="_x0000_s1031" type="#_x0000_t32" style="position:absolute;margin-left:21.6pt;margin-top:1.55pt;width:184.2pt;height:0;z-index:251676672" o:connectortype="straight" strokecolor="#00b050" strokeweight="4.5pt"/>
              </w:pict>
            </w:r>
          </w:p>
          <w:p w:rsidR="0039417E" w:rsidRPr="00172D43" w:rsidRDefault="0039417E" w:rsidP="00084FCF">
            <w:pPr>
              <w:ind w:right="768"/>
              <w:jc w:val="both"/>
              <w:rPr>
                <w:rFonts w:ascii="Tahoma" w:hAnsi="Tahoma" w:cs="Tahoma"/>
                <w:b/>
                <w:bCs/>
                <w:sz w:val="16"/>
                <w:szCs w:val="16"/>
              </w:rPr>
            </w:pPr>
            <w:r w:rsidRPr="00172D43">
              <w:rPr>
                <w:rFonts w:ascii="Tahoma" w:hAnsi="Tahoma" w:cs="Tahoma"/>
                <w:b/>
                <w:bCs/>
                <w:sz w:val="16"/>
                <w:szCs w:val="16"/>
              </w:rPr>
              <w:t xml:space="preserve">Pour de plus amples renseignements s’adresser :  </w:t>
            </w:r>
          </w:p>
          <w:p w:rsidR="00084FCF" w:rsidRPr="00172D43" w:rsidRDefault="00084FCF" w:rsidP="00084FCF">
            <w:pPr>
              <w:ind w:right="768"/>
              <w:jc w:val="both"/>
              <w:rPr>
                <w:rFonts w:ascii="Tahoma" w:hAnsi="Tahoma" w:cs="Tahoma"/>
                <w:b/>
                <w:bCs/>
                <w:sz w:val="16"/>
                <w:szCs w:val="16"/>
              </w:rPr>
            </w:pPr>
            <w:r w:rsidRPr="00172D43">
              <w:rPr>
                <w:rFonts w:ascii="Tahoma" w:hAnsi="Tahoma" w:cs="Tahoma"/>
                <w:b/>
                <w:bCs/>
                <w:sz w:val="16"/>
                <w:szCs w:val="16"/>
              </w:rPr>
              <w:t>Adresse : BP. : 227 – Université de Mostaganem – 27000 Mostaganem - Algérie</w:t>
            </w:r>
          </w:p>
          <w:p w:rsidR="00084FCF" w:rsidRPr="00172D43" w:rsidRDefault="008F2397" w:rsidP="00CA087F">
            <w:pPr>
              <w:ind w:right="768"/>
              <w:jc w:val="both"/>
              <w:rPr>
                <w:rFonts w:ascii="Tahoma" w:hAnsi="Tahoma" w:cs="Tahoma"/>
                <w:sz w:val="16"/>
                <w:szCs w:val="16"/>
                <w:lang w:val="en-US"/>
              </w:rPr>
            </w:pPr>
            <w:r w:rsidRPr="00172D43">
              <w:rPr>
                <w:rFonts w:ascii="Tahoma" w:hAnsi="Tahoma" w:cs="Tahoma"/>
                <w:sz w:val="16"/>
                <w:szCs w:val="16"/>
                <w:lang w:val="en-US"/>
              </w:rPr>
              <w:t>Phone : +213.45</w:t>
            </w:r>
            <w:r w:rsidR="00084FCF" w:rsidRPr="00172D43">
              <w:rPr>
                <w:rFonts w:ascii="Tahoma" w:hAnsi="Tahoma" w:cs="Tahoma"/>
                <w:sz w:val="16"/>
                <w:szCs w:val="16"/>
                <w:lang w:val="en-US"/>
              </w:rPr>
              <w:t>.39.</w:t>
            </w:r>
            <w:r w:rsidRPr="00172D43">
              <w:rPr>
                <w:rFonts w:ascii="Tahoma" w:hAnsi="Tahoma" w:cs="Tahoma"/>
                <w:sz w:val="16"/>
                <w:szCs w:val="16"/>
                <w:lang w:val="en-US"/>
              </w:rPr>
              <w:t>00.14</w:t>
            </w:r>
          </w:p>
          <w:p w:rsidR="00084FCF" w:rsidRPr="00172D43" w:rsidRDefault="00084FCF" w:rsidP="00CA087F">
            <w:pPr>
              <w:ind w:right="768"/>
              <w:jc w:val="both"/>
              <w:rPr>
                <w:rFonts w:ascii="Tahoma" w:hAnsi="Tahoma" w:cs="Tahoma"/>
                <w:sz w:val="16"/>
                <w:szCs w:val="16"/>
                <w:lang w:val="en-US"/>
              </w:rPr>
            </w:pPr>
            <w:r w:rsidRPr="00172D43">
              <w:rPr>
                <w:rFonts w:ascii="Tahoma" w:hAnsi="Tahoma" w:cs="Tahoma"/>
                <w:sz w:val="16"/>
                <w:szCs w:val="16"/>
                <w:lang w:val="en-US"/>
              </w:rPr>
              <w:t>Fax : +213.45.</w:t>
            </w:r>
            <w:r w:rsidR="008F2397" w:rsidRPr="00172D43">
              <w:rPr>
                <w:rFonts w:ascii="Tahoma" w:hAnsi="Tahoma" w:cs="Tahoma"/>
                <w:sz w:val="16"/>
                <w:szCs w:val="16"/>
                <w:lang w:val="en-US"/>
              </w:rPr>
              <w:t>39.00.14</w:t>
            </w:r>
          </w:p>
          <w:p w:rsidR="00084FCF" w:rsidRPr="00172D43" w:rsidRDefault="0039417E" w:rsidP="0039417E">
            <w:pPr>
              <w:ind w:right="768"/>
              <w:jc w:val="both"/>
              <w:rPr>
                <w:rFonts w:ascii="Tahoma" w:hAnsi="Tahoma" w:cs="Tahoma"/>
                <w:sz w:val="16"/>
                <w:szCs w:val="16"/>
                <w:lang w:val="en-US"/>
              </w:rPr>
            </w:pPr>
            <w:r w:rsidRPr="00172D43">
              <w:rPr>
                <w:rFonts w:ascii="Tahoma" w:hAnsi="Tahoma" w:cs="Tahoma"/>
                <w:sz w:val="16"/>
                <w:szCs w:val="16"/>
                <w:lang w:val="en-US"/>
              </w:rPr>
              <w:t>www.</w:t>
            </w:r>
            <w:r w:rsidR="00307665" w:rsidRPr="00172D43">
              <w:rPr>
                <w:rFonts w:ascii="Tahoma" w:hAnsi="Tahoma" w:cs="Tahoma"/>
                <w:sz w:val="16"/>
                <w:szCs w:val="16"/>
                <w:lang w:val="en-US"/>
              </w:rPr>
              <w:t>csilavilleméditerrannéene.dz</w:t>
            </w:r>
          </w:p>
          <w:p w:rsidR="00084FCF" w:rsidRPr="00172D43" w:rsidRDefault="00084FCF" w:rsidP="00084FCF">
            <w:pPr>
              <w:ind w:right="768"/>
              <w:jc w:val="both"/>
              <w:rPr>
                <w:rFonts w:ascii="Tahoma" w:hAnsi="Tahoma" w:cs="Tahoma"/>
                <w:sz w:val="16"/>
                <w:szCs w:val="16"/>
                <w:lang w:val="en-US"/>
              </w:rPr>
            </w:pPr>
            <w:r w:rsidRPr="00172D43">
              <w:rPr>
                <w:rFonts w:ascii="Tahoma" w:hAnsi="Tahoma" w:cs="Tahoma"/>
                <w:sz w:val="16"/>
                <w:szCs w:val="16"/>
                <w:lang w:val="en-US"/>
              </w:rPr>
              <w:t xml:space="preserve">E-mail : </w:t>
            </w:r>
            <w:hyperlink r:id="rId9" w:history="1">
              <w:r w:rsidRPr="00172D43">
                <w:rPr>
                  <w:sz w:val="16"/>
                  <w:szCs w:val="16"/>
                  <w:lang w:val="en-US"/>
                </w:rPr>
                <w:t>madjid.chachour@univ-mosta.dz</w:t>
              </w:r>
            </w:hyperlink>
            <w:r w:rsidRPr="00172D43">
              <w:rPr>
                <w:rFonts w:ascii="Tahoma" w:hAnsi="Tahoma" w:cs="Tahoma"/>
                <w:sz w:val="16"/>
                <w:szCs w:val="16"/>
                <w:lang w:val="en-US"/>
              </w:rPr>
              <w:t xml:space="preserve"> </w:t>
            </w:r>
          </w:p>
          <w:p w:rsidR="00084FCF" w:rsidRPr="00172D43" w:rsidRDefault="00084FCF" w:rsidP="00084FCF">
            <w:pPr>
              <w:ind w:right="768"/>
              <w:jc w:val="both"/>
              <w:rPr>
                <w:rFonts w:ascii="Tahoma" w:hAnsi="Tahoma" w:cs="Tahoma"/>
                <w:sz w:val="16"/>
                <w:szCs w:val="16"/>
                <w:lang w:val="en-US"/>
              </w:rPr>
            </w:pPr>
            <w:r w:rsidRPr="00172D43">
              <w:rPr>
                <w:rFonts w:ascii="Tahoma" w:hAnsi="Tahoma" w:cs="Tahoma"/>
                <w:sz w:val="16"/>
                <w:szCs w:val="16"/>
                <w:lang w:val="en-US"/>
              </w:rPr>
              <w:lastRenderedPageBreak/>
              <w:t xml:space="preserve">Site Web : </w:t>
            </w:r>
            <w:hyperlink r:id="rId10" w:history="1">
              <w:r w:rsidR="002704E4" w:rsidRPr="00172D43">
                <w:rPr>
                  <w:sz w:val="16"/>
                  <w:szCs w:val="16"/>
                  <w:lang w:val="en-US"/>
                </w:rPr>
                <w:t>www.univ-mosta.dz</w:t>
              </w:r>
            </w:hyperlink>
          </w:p>
          <w:p w:rsidR="00CA1617" w:rsidRPr="00172D43" w:rsidRDefault="002704E4" w:rsidP="00CD50AE">
            <w:pPr>
              <w:ind w:right="768"/>
              <w:jc w:val="both"/>
              <w:rPr>
                <w:rFonts w:ascii="Tahoma" w:hAnsi="Tahoma" w:cs="Tahoma"/>
                <w:sz w:val="16"/>
                <w:szCs w:val="16"/>
              </w:rPr>
            </w:pPr>
            <w:r w:rsidRPr="00172D43">
              <w:rPr>
                <w:rFonts w:ascii="Tahoma" w:hAnsi="Tahoma" w:cs="Tahoma"/>
                <w:sz w:val="16"/>
                <w:szCs w:val="16"/>
                <w:lang w:val="en-US"/>
              </w:rPr>
              <w:t xml:space="preserve">                </w:t>
            </w:r>
            <w:hyperlink r:id="rId11" w:history="1">
              <w:r w:rsidRPr="00172D43">
                <w:rPr>
                  <w:sz w:val="16"/>
                  <w:szCs w:val="16"/>
                </w:rPr>
                <w:t>www.fst-mosta.dz</w:t>
              </w:r>
            </w:hyperlink>
            <w:r w:rsidRPr="00172D43">
              <w:rPr>
                <w:rFonts w:ascii="Tahoma" w:hAnsi="Tahoma" w:cs="Tahoma"/>
                <w:sz w:val="16"/>
                <w:szCs w:val="16"/>
              </w:rPr>
              <w:t xml:space="preserve"> </w:t>
            </w:r>
          </w:p>
          <w:p w:rsidR="00172D43" w:rsidRPr="0015300F" w:rsidRDefault="00172D43" w:rsidP="00CD50AE">
            <w:pPr>
              <w:ind w:right="768"/>
              <w:jc w:val="both"/>
              <w:rPr>
                <w:rFonts w:ascii="Tahoma" w:hAnsi="Tahoma" w:cs="Tahoma"/>
                <w:color w:val="632423" w:themeColor="accent2" w:themeShade="80"/>
                <w:sz w:val="16"/>
                <w:szCs w:val="16"/>
              </w:rPr>
            </w:pPr>
            <w:r w:rsidRPr="00172D43">
              <w:rPr>
                <w:sz w:val="16"/>
                <w:szCs w:val="16"/>
              </w:rPr>
              <w:t xml:space="preserve">                    </w:t>
            </w:r>
            <w:hyperlink r:id="rId12" w:tgtFrame="_blank" w:history="1">
              <w:r w:rsidRPr="00172D43">
                <w:rPr>
                  <w:sz w:val="16"/>
                  <w:szCs w:val="16"/>
                </w:rPr>
                <w:t>cellcom_fst@univ-mosta.dz</w:t>
              </w:r>
            </w:hyperlink>
          </w:p>
        </w:tc>
        <w:tc>
          <w:tcPr>
            <w:tcW w:w="5245" w:type="dxa"/>
          </w:tcPr>
          <w:p w:rsidR="00954BC2" w:rsidRPr="00A61A52" w:rsidRDefault="00954BC2" w:rsidP="007851DB">
            <w:pPr>
              <w:spacing w:after="240"/>
              <w:ind w:right="34"/>
              <w:rPr>
                <w:rFonts w:ascii="Tahoma" w:hAnsi="Tahoma" w:cs="Tahoma"/>
                <w:b/>
                <w:bCs/>
                <w:color w:val="C00000"/>
                <w:sz w:val="20"/>
                <w:szCs w:val="20"/>
              </w:rPr>
            </w:pPr>
            <w:r w:rsidRPr="00A61A52">
              <w:rPr>
                <w:rFonts w:ascii="Tahoma" w:hAnsi="Tahoma" w:cs="Tahoma"/>
                <w:b/>
                <w:bCs/>
                <w:color w:val="C00000"/>
                <w:sz w:val="20"/>
                <w:szCs w:val="20"/>
              </w:rPr>
              <w:lastRenderedPageBreak/>
              <w:t xml:space="preserve">PRÉSIDENT </w:t>
            </w:r>
            <w:r w:rsidR="005A2D03">
              <w:rPr>
                <w:rFonts w:ascii="Tahoma" w:hAnsi="Tahoma" w:cs="Tahoma"/>
                <w:b/>
                <w:bCs/>
                <w:color w:val="C00000"/>
                <w:sz w:val="20"/>
                <w:szCs w:val="20"/>
              </w:rPr>
              <w:t>D’HONNEUR</w:t>
            </w:r>
          </w:p>
          <w:p w:rsidR="00954BC2" w:rsidRPr="00954BC2" w:rsidRDefault="00954BC2" w:rsidP="005A2D03">
            <w:pPr>
              <w:ind w:right="34"/>
              <w:jc w:val="center"/>
              <w:rPr>
                <w:rFonts w:ascii="Tahoma" w:hAnsi="Tahoma" w:cs="Tahoma"/>
                <w:sz w:val="18"/>
                <w:szCs w:val="18"/>
              </w:rPr>
            </w:pPr>
            <w:r w:rsidRPr="00954BC2">
              <w:rPr>
                <w:rFonts w:ascii="Tahoma" w:hAnsi="Tahoma" w:cs="Tahoma"/>
                <w:sz w:val="18"/>
                <w:szCs w:val="18"/>
              </w:rPr>
              <w:t xml:space="preserve">Pr. </w:t>
            </w:r>
            <w:r w:rsidR="005A2D03" w:rsidRPr="00954BC2">
              <w:rPr>
                <w:rFonts w:ascii="Tahoma" w:hAnsi="Tahoma" w:cs="Tahoma"/>
                <w:sz w:val="18"/>
                <w:szCs w:val="18"/>
              </w:rPr>
              <w:t xml:space="preserve">Mostefa </w:t>
            </w:r>
            <w:r w:rsidRPr="00954BC2">
              <w:rPr>
                <w:rFonts w:ascii="Tahoma" w:hAnsi="Tahoma" w:cs="Tahoma"/>
                <w:sz w:val="18"/>
                <w:szCs w:val="18"/>
              </w:rPr>
              <w:t>Belhakem</w:t>
            </w:r>
            <w:r>
              <w:rPr>
                <w:rFonts w:ascii="Tahoma" w:hAnsi="Tahoma" w:cs="Tahoma"/>
                <w:sz w:val="18"/>
                <w:szCs w:val="18"/>
              </w:rPr>
              <w:t>, Recteur de l’Université Abdelhamid Ibn Badis de Mostaganem</w:t>
            </w:r>
          </w:p>
          <w:p w:rsidR="003B4853" w:rsidRDefault="00467395" w:rsidP="003B4853">
            <w:pPr>
              <w:ind w:right="34"/>
              <w:rPr>
                <w:rFonts w:ascii="Tahoma" w:hAnsi="Tahoma" w:cs="Tahoma"/>
                <w:b/>
                <w:bCs/>
                <w:color w:val="C00000"/>
                <w:sz w:val="20"/>
                <w:szCs w:val="20"/>
              </w:rPr>
            </w:pPr>
            <w:r>
              <w:rPr>
                <w:rFonts w:ascii="Tahoma" w:hAnsi="Tahoma" w:cs="Tahoma"/>
                <w:b/>
                <w:bCs/>
                <w:noProof/>
                <w:color w:val="C00000"/>
                <w:sz w:val="20"/>
                <w:szCs w:val="20"/>
              </w:rPr>
              <w:pict>
                <v:shape id="_x0000_s1026" type="#_x0000_t32" style="position:absolute;margin-left:.3pt;margin-top:7.45pt;width:56.4pt;height:.6pt;z-index:251671552" o:connectortype="straight" strokecolor="red" strokeweight="1.5pt"/>
              </w:pict>
            </w:r>
          </w:p>
          <w:p w:rsidR="003B4853" w:rsidRDefault="003B4853" w:rsidP="003B4853">
            <w:pPr>
              <w:ind w:right="34"/>
              <w:rPr>
                <w:rFonts w:ascii="Tahoma" w:hAnsi="Tahoma" w:cs="Tahoma"/>
                <w:b/>
                <w:bCs/>
                <w:color w:val="C00000"/>
                <w:sz w:val="20"/>
                <w:szCs w:val="20"/>
              </w:rPr>
            </w:pPr>
          </w:p>
          <w:p w:rsidR="00BE3171" w:rsidRPr="00A61A52" w:rsidRDefault="00BE3171" w:rsidP="003B4853">
            <w:pPr>
              <w:ind w:right="34"/>
              <w:rPr>
                <w:rFonts w:ascii="Tahoma" w:hAnsi="Tahoma" w:cs="Tahoma"/>
                <w:b/>
                <w:bCs/>
                <w:color w:val="C00000"/>
                <w:sz w:val="20"/>
                <w:szCs w:val="20"/>
              </w:rPr>
            </w:pPr>
            <w:r w:rsidRPr="00A61A52">
              <w:rPr>
                <w:rFonts w:ascii="Tahoma" w:hAnsi="Tahoma" w:cs="Tahoma"/>
                <w:b/>
                <w:bCs/>
                <w:color w:val="C00000"/>
                <w:sz w:val="20"/>
                <w:szCs w:val="20"/>
              </w:rPr>
              <w:t xml:space="preserve">PRÉSIDENT </w:t>
            </w:r>
            <w:r w:rsidR="00B413D2">
              <w:rPr>
                <w:rFonts w:ascii="Tahoma" w:hAnsi="Tahoma" w:cs="Tahoma"/>
                <w:b/>
                <w:bCs/>
                <w:color w:val="C00000"/>
                <w:sz w:val="20"/>
                <w:szCs w:val="20"/>
              </w:rPr>
              <w:t>DU COLLOQUE</w:t>
            </w:r>
            <w:r w:rsidR="00B413D2" w:rsidRPr="00A61A52">
              <w:rPr>
                <w:rFonts w:ascii="Tahoma" w:hAnsi="Tahoma" w:cs="Tahoma"/>
                <w:b/>
                <w:bCs/>
                <w:color w:val="C00000"/>
                <w:sz w:val="20"/>
                <w:szCs w:val="20"/>
              </w:rPr>
              <w:t xml:space="preserve"> </w:t>
            </w:r>
            <w:r w:rsidRPr="00A61A52">
              <w:rPr>
                <w:rFonts w:ascii="Tahoma" w:hAnsi="Tahoma" w:cs="Tahoma"/>
                <w:b/>
                <w:bCs/>
                <w:color w:val="C00000"/>
                <w:sz w:val="20"/>
                <w:szCs w:val="20"/>
              </w:rPr>
              <w:t>SCIENTIFIQUE</w:t>
            </w:r>
          </w:p>
          <w:p w:rsidR="00B6335B" w:rsidRDefault="00954BC2" w:rsidP="00B6335B">
            <w:pPr>
              <w:spacing w:before="120"/>
              <w:ind w:right="-13"/>
              <w:jc w:val="center"/>
              <w:rPr>
                <w:rFonts w:ascii="Tahoma" w:hAnsi="Tahoma" w:cs="Tahoma"/>
                <w:sz w:val="18"/>
                <w:szCs w:val="18"/>
              </w:rPr>
            </w:pPr>
            <w:r>
              <w:rPr>
                <w:rFonts w:ascii="Tahoma" w:hAnsi="Tahoma" w:cs="Tahoma"/>
                <w:sz w:val="18"/>
                <w:szCs w:val="18"/>
              </w:rPr>
              <w:t xml:space="preserve">Pr. </w:t>
            </w:r>
            <w:r w:rsidR="005A2D03" w:rsidRPr="006B3E28">
              <w:rPr>
                <w:rFonts w:ascii="Tahoma" w:hAnsi="Tahoma" w:cs="Tahoma"/>
                <w:sz w:val="18"/>
                <w:szCs w:val="18"/>
              </w:rPr>
              <w:t xml:space="preserve">Mhammed </w:t>
            </w:r>
            <w:r w:rsidR="007851DB">
              <w:rPr>
                <w:rFonts w:ascii="Tahoma" w:hAnsi="Tahoma" w:cs="Tahoma"/>
                <w:sz w:val="18"/>
                <w:szCs w:val="18"/>
              </w:rPr>
              <w:t xml:space="preserve">Djennad </w:t>
            </w:r>
            <w:r w:rsidR="00B413D2" w:rsidRPr="006B3E28">
              <w:rPr>
                <w:rFonts w:ascii="Tahoma" w:hAnsi="Tahoma" w:cs="Tahoma"/>
                <w:sz w:val="18"/>
                <w:szCs w:val="18"/>
              </w:rPr>
              <w:t xml:space="preserve">, </w:t>
            </w:r>
            <w:r w:rsidR="00BE3171" w:rsidRPr="006B3E28">
              <w:rPr>
                <w:rFonts w:ascii="Tahoma" w:hAnsi="Tahoma" w:cs="Tahoma"/>
                <w:sz w:val="18"/>
                <w:szCs w:val="18"/>
              </w:rPr>
              <w:t xml:space="preserve">Doyen de la faculté des sciences et </w:t>
            </w:r>
            <w:r w:rsidR="00B413D2" w:rsidRPr="006B3E28">
              <w:rPr>
                <w:rFonts w:ascii="Tahoma" w:hAnsi="Tahoma" w:cs="Tahoma"/>
                <w:sz w:val="18"/>
                <w:szCs w:val="18"/>
              </w:rPr>
              <w:t>de la Technologies (FST)</w:t>
            </w:r>
          </w:p>
          <w:p w:rsidR="00954BC2" w:rsidRDefault="00954BC2" w:rsidP="007851DB">
            <w:pPr>
              <w:spacing w:before="120"/>
              <w:ind w:right="-13"/>
              <w:jc w:val="center"/>
              <w:rPr>
                <w:rFonts w:ascii="Tahoma" w:hAnsi="Tahoma" w:cs="Tahoma"/>
                <w:sz w:val="18"/>
                <w:szCs w:val="18"/>
              </w:rPr>
            </w:pPr>
            <w:r>
              <w:rPr>
                <w:rFonts w:ascii="Tahoma" w:hAnsi="Tahoma" w:cs="Tahoma"/>
                <w:sz w:val="18"/>
                <w:szCs w:val="18"/>
              </w:rPr>
              <w:t xml:space="preserve">Pr. </w:t>
            </w:r>
            <w:r w:rsidR="005A2D03">
              <w:rPr>
                <w:rFonts w:ascii="Tahoma" w:hAnsi="Tahoma" w:cs="Tahoma"/>
                <w:sz w:val="18"/>
                <w:szCs w:val="18"/>
              </w:rPr>
              <w:t xml:space="preserve">Mohamed </w:t>
            </w:r>
            <w:r>
              <w:rPr>
                <w:rFonts w:ascii="Tahoma" w:hAnsi="Tahoma" w:cs="Tahoma"/>
                <w:sz w:val="18"/>
                <w:szCs w:val="18"/>
              </w:rPr>
              <w:t xml:space="preserve">Bendoukha, Vice-Doyen </w:t>
            </w:r>
            <w:r w:rsidR="007851DB">
              <w:rPr>
                <w:rFonts w:ascii="Tahoma" w:hAnsi="Tahoma" w:cs="Tahoma"/>
                <w:sz w:val="18"/>
                <w:szCs w:val="18"/>
              </w:rPr>
              <w:t>chargé de la post-graduation, de la recherche et des relations extérieurs (</w:t>
            </w:r>
            <w:r w:rsidRPr="006B3E28">
              <w:rPr>
                <w:rFonts w:ascii="Tahoma" w:hAnsi="Tahoma" w:cs="Tahoma"/>
                <w:sz w:val="18"/>
                <w:szCs w:val="18"/>
              </w:rPr>
              <w:t>faculté des sciences et de la Technologies (FST)</w:t>
            </w:r>
            <w:r w:rsidR="007851DB">
              <w:rPr>
                <w:rFonts w:ascii="Tahoma" w:hAnsi="Tahoma" w:cs="Tahoma"/>
                <w:sz w:val="18"/>
                <w:szCs w:val="18"/>
              </w:rPr>
              <w:t>)</w:t>
            </w:r>
          </w:p>
          <w:p w:rsidR="003470ED" w:rsidRPr="006B3E28" w:rsidRDefault="00467395" w:rsidP="00B6335B">
            <w:pPr>
              <w:ind w:right="-13"/>
              <w:jc w:val="center"/>
              <w:rPr>
                <w:rFonts w:ascii="Tahoma" w:hAnsi="Tahoma" w:cs="Tahoma"/>
                <w:sz w:val="18"/>
                <w:szCs w:val="18"/>
              </w:rPr>
            </w:pPr>
            <w:r w:rsidRPr="00467395">
              <w:rPr>
                <w:rFonts w:ascii="Tahoma" w:hAnsi="Tahoma" w:cs="Tahoma"/>
                <w:b/>
                <w:bCs/>
                <w:noProof/>
                <w:color w:val="C00000"/>
                <w:sz w:val="20"/>
                <w:szCs w:val="20"/>
              </w:rPr>
              <w:pict>
                <v:shape id="_x0000_s1027" type="#_x0000_t32" style="position:absolute;left:0;text-align:left;margin-left:.3pt;margin-top:8.85pt;width:56.4pt;height:0;z-index:251672576" o:connectortype="straight" strokecolor="red" strokeweight="1.5pt"/>
              </w:pict>
            </w:r>
          </w:p>
          <w:p w:rsidR="003B4853" w:rsidRDefault="003B4853" w:rsidP="003B4853">
            <w:pPr>
              <w:ind w:right="768"/>
              <w:rPr>
                <w:rFonts w:ascii="Tahoma" w:hAnsi="Tahoma" w:cs="Tahoma"/>
                <w:b/>
                <w:bCs/>
                <w:color w:val="C00000"/>
                <w:sz w:val="20"/>
                <w:szCs w:val="20"/>
              </w:rPr>
            </w:pPr>
          </w:p>
          <w:p w:rsidR="00A61A52" w:rsidRDefault="00B6335B" w:rsidP="007851DB">
            <w:pPr>
              <w:spacing w:after="240"/>
              <w:ind w:right="768"/>
              <w:rPr>
                <w:rFonts w:ascii="Tahoma" w:hAnsi="Tahoma" w:cs="Tahoma"/>
                <w:b/>
                <w:bCs/>
                <w:color w:val="C00000"/>
                <w:sz w:val="20"/>
                <w:szCs w:val="20"/>
              </w:rPr>
            </w:pPr>
            <w:r>
              <w:rPr>
                <w:rFonts w:ascii="Tahoma" w:hAnsi="Tahoma" w:cs="Tahoma"/>
                <w:b/>
                <w:bCs/>
                <w:color w:val="C00000"/>
                <w:sz w:val="20"/>
                <w:szCs w:val="20"/>
              </w:rPr>
              <w:t>Responsables du colloque</w:t>
            </w:r>
          </w:p>
          <w:p w:rsidR="00B6335B" w:rsidRPr="006B3E28" w:rsidRDefault="00130158" w:rsidP="007851DB">
            <w:pPr>
              <w:spacing w:line="276" w:lineRule="auto"/>
              <w:ind w:left="459" w:right="-11" w:hanging="425"/>
              <w:rPr>
                <w:rFonts w:ascii="Tahoma" w:hAnsi="Tahoma" w:cs="Tahoma"/>
                <w:bCs/>
                <w:sz w:val="18"/>
                <w:szCs w:val="18"/>
                <w:lang w:val="en-US"/>
              </w:rPr>
            </w:pPr>
            <w:r>
              <w:rPr>
                <w:rFonts w:ascii="Tahoma" w:hAnsi="Tahoma" w:cs="Tahoma"/>
                <w:sz w:val="18"/>
                <w:szCs w:val="18"/>
              </w:rPr>
              <w:t xml:space="preserve">Dr. </w:t>
            </w:r>
            <w:r w:rsidR="00B6335B" w:rsidRPr="006B3E28">
              <w:rPr>
                <w:rFonts w:ascii="Tahoma" w:hAnsi="Tahoma" w:cs="Tahoma"/>
                <w:sz w:val="18"/>
                <w:szCs w:val="18"/>
              </w:rPr>
              <w:t xml:space="preserve">Madjid Chachour, </w:t>
            </w:r>
            <w:r w:rsidR="00B6335B" w:rsidRPr="006B3E28">
              <w:rPr>
                <w:rFonts w:ascii="Tahoma" w:hAnsi="Tahoma" w:cs="Tahoma"/>
                <w:bCs/>
                <w:sz w:val="18"/>
                <w:szCs w:val="18"/>
                <w:lang w:val="en-US"/>
              </w:rPr>
              <w:t xml:space="preserve">Université </w:t>
            </w:r>
            <w:r w:rsidR="00F92753">
              <w:rPr>
                <w:rFonts w:ascii="Tahoma" w:hAnsi="Tahoma" w:cs="Tahoma"/>
                <w:bCs/>
                <w:sz w:val="18"/>
                <w:szCs w:val="18"/>
                <w:lang w:val="en-US"/>
              </w:rPr>
              <w:t xml:space="preserve">Abdelhamid ibn </w:t>
            </w:r>
            <w:r w:rsidR="00A004FA">
              <w:rPr>
                <w:rFonts w:ascii="Tahoma" w:hAnsi="Tahoma" w:cs="Tahoma"/>
                <w:bCs/>
                <w:sz w:val="18"/>
                <w:szCs w:val="18"/>
                <w:lang w:val="en-US"/>
              </w:rPr>
              <w:t>B</w:t>
            </w:r>
            <w:r w:rsidR="00F92753">
              <w:rPr>
                <w:rFonts w:ascii="Tahoma" w:hAnsi="Tahoma" w:cs="Tahoma"/>
                <w:bCs/>
                <w:sz w:val="18"/>
                <w:szCs w:val="18"/>
                <w:lang w:val="en-US"/>
              </w:rPr>
              <w:t xml:space="preserve">adis </w:t>
            </w:r>
            <w:r w:rsidR="00B6335B" w:rsidRPr="006B3E28">
              <w:rPr>
                <w:rFonts w:ascii="Tahoma" w:hAnsi="Tahoma" w:cs="Tahoma"/>
                <w:bCs/>
                <w:sz w:val="18"/>
                <w:szCs w:val="18"/>
                <w:lang w:val="en-US"/>
              </w:rPr>
              <w:t>de Mostagnem, Département de Génie Civil et Architecture</w:t>
            </w:r>
          </w:p>
          <w:p w:rsidR="00B6335B" w:rsidRPr="006B3E28" w:rsidRDefault="00130158" w:rsidP="007851DB">
            <w:pPr>
              <w:spacing w:line="276" w:lineRule="auto"/>
              <w:ind w:left="459" w:right="-11" w:hanging="425"/>
              <w:rPr>
                <w:rFonts w:ascii="Tahoma" w:hAnsi="Tahoma" w:cs="Tahoma"/>
                <w:bCs/>
                <w:sz w:val="18"/>
                <w:szCs w:val="18"/>
                <w:lang w:val="en-US"/>
              </w:rPr>
            </w:pPr>
            <w:r>
              <w:rPr>
                <w:rFonts w:ascii="Tahoma" w:hAnsi="Tahoma" w:cs="Tahoma"/>
                <w:sz w:val="18"/>
                <w:szCs w:val="18"/>
              </w:rPr>
              <w:t xml:space="preserve">Pr. </w:t>
            </w:r>
            <w:r w:rsidR="00B6335B" w:rsidRPr="006B3E28">
              <w:rPr>
                <w:rFonts w:ascii="Tahoma" w:hAnsi="Tahoma" w:cs="Tahoma"/>
                <w:sz w:val="18"/>
                <w:szCs w:val="18"/>
              </w:rPr>
              <w:t xml:space="preserve">Mohamed Madani, </w:t>
            </w:r>
            <w:r w:rsidR="00B6335B" w:rsidRPr="006B3E28">
              <w:rPr>
                <w:rFonts w:ascii="Tahoma" w:hAnsi="Tahoma" w:cs="Tahoma"/>
                <w:bCs/>
                <w:sz w:val="18"/>
                <w:szCs w:val="18"/>
                <w:lang w:val="en-US"/>
              </w:rPr>
              <w:t>Université Mohamed Boudiaf. USTO, Département d’architecture</w:t>
            </w:r>
          </w:p>
          <w:p w:rsidR="00B6335B" w:rsidRPr="006B3E28" w:rsidRDefault="00130158" w:rsidP="007851DB">
            <w:pPr>
              <w:tabs>
                <w:tab w:val="left" w:pos="1350"/>
              </w:tabs>
              <w:spacing w:line="276" w:lineRule="auto"/>
              <w:ind w:left="459" w:hanging="425"/>
              <w:rPr>
                <w:rFonts w:ascii="Tahoma" w:hAnsi="Tahoma" w:cs="Tahoma"/>
                <w:bCs/>
                <w:sz w:val="18"/>
                <w:szCs w:val="18"/>
                <w:lang w:val="en-US"/>
              </w:rPr>
            </w:pPr>
            <w:r>
              <w:rPr>
                <w:rFonts w:ascii="Tahoma" w:hAnsi="Tahoma" w:cs="Tahoma"/>
                <w:sz w:val="18"/>
                <w:szCs w:val="18"/>
              </w:rPr>
              <w:t xml:space="preserve">Pr. </w:t>
            </w:r>
            <w:r w:rsidR="00B6335B" w:rsidRPr="006B3E28">
              <w:rPr>
                <w:rFonts w:ascii="Tahoma" w:hAnsi="Tahoma" w:cs="Tahoma"/>
                <w:sz w:val="18"/>
                <w:szCs w:val="18"/>
              </w:rPr>
              <w:t>Hervé Marchal,</w:t>
            </w:r>
            <w:r w:rsidR="00B6335B" w:rsidRPr="006B3E28">
              <w:rPr>
                <w:rFonts w:ascii="Tahoma" w:hAnsi="Tahoma" w:cs="Tahoma"/>
                <w:caps/>
                <w:sz w:val="18"/>
                <w:szCs w:val="18"/>
              </w:rPr>
              <w:t xml:space="preserve"> </w:t>
            </w:r>
            <w:r w:rsidR="00F92753" w:rsidRPr="00F92753">
              <w:rPr>
                <w:rFonts w:ascii="Tahoma" w:hAnsi="Tahoma" w:cs="Tahoma"/>
                <w:bCs/>
                <w:sz w:val="18"/>
                <w:szCs w:val="18"/>
              </w:rPr>
              <w:t>Université</w:t>
            </w:r>
            <w:r w:rsidR="00F92753" w:rsidRPr="00F92753">
              <w:rPr>
                <w:rFonts w:ascii="Tahoma" w:hAnsi="Tahoma" w:cs="Tahoma"/>
                <w:bCs/>
                <w:sz w:val="18"/>
                <w:szCs w:val="18"/>
                <w:lang w:val="en-US"/>
              </w:rPr>
              <w:t xml:space="preserve"> de Bourgogne,</w:t>
            </w:r>
            <w:r w:rsidR="00F92753" w:rsidRPr="006B3E28">
              <w:rPr>
                <w:rFonts w:ascii="Tahoma" w:hAnsi="Tahoma" w:cs="Tahoma"/>
                <w:bCs/>
                <w:sz w:val="18"/>
                <w:szCs w:val="18"/>
                <w:lang w:val="en-US"/>
              </w:rPr>
              <w:t xml:space="preserve"> </w:t>
            </w:r>
            <w:r w:rsidR="00B6335B" w:rsidRPr="00F92753">
              <w:rPr>
                <w:rFonts w:ascii="Tahoma" w:hAnsi="Tahoma" w:cs="Tahoma"/>
                <w:bCs/>
                <w:sz w:val="18"/>
                <w:szCs w:val="18"/>
              </w:rPr>
              <w:t>Département</w:t>
            </w:r>
            <w:r w:rsidR="00F92753">
              <w:rPr>
                <w:rFonts w:ascii="Tahoma" w:hAnsi="Tahoma" w:cs="Tahoma"/>
                <w:bCs/>
                <w:sz w:val="18"/>
                <w:szCs w:val="18"/>
                <w:lang w:val="en-US"/>
              </w:rPr>
              <w:t xml:space="preserve"> </w:t>
            </w:r>
            <w:r w:rsidR="00B6335B" w:rsidRPr="006B3E28">
              <w:rPr>
                <w:rFonts w:ascii="Tahoma" w:hAnsi="Tahoma" w:cs="Tahoma"/>
                <w:bCs/>
                <w:sz w:val="18"/>
                <w:szCs w:val="18"/>
                <w:lang w:val="en-US"/>
              </w:rPr>
              <w:t xml:space="preserve">de </w:t>
            </w:r>
            <w:r w:rsidR="00B6335B" w:rsidRPr="006B3E28">
              <w:rPr>
                <w:rFonts w:ascii="Tahoma" w:hAnsi="Tahoma" w:cs="Tahoma"/>
                <w:bCs/>
                <w:sz w:val="18"/>
                <w:szCs w:val="18"/>
              </w:rPr>
              <w:t>sociologie</w:t>
            </w:r>
            <w:r w:rsidR="00B6335B" w:rsidRPr="006B3E28">
              <w:rPr>
                <w:rFonts w:ascii="Tahoma" w:hAnsi="Tahoma" w:cs="Tahoma"/>
                <w:bCs/>
                <w:sz w:val="18"/>
                <w:szCs w:val="18"/>
                <w:lang w:val="en-US"/>
              </w:rPr>
              <w:t>. Centre Georges Chevrier (CGC), UMR 7366</w:t>
            </w:r>
          </w:p>
          <w:p w:rsidR="00B6335B" w:rsidRDefault="00467395" w:rsidP="00B6335B">
            <w:pPr>
              <w:ind w:right="768"/>
              <w:rPr>
                <w:rFonts w:ascii="Tahoma" w:hAnsi="Tahoma" w:cs="Tahoma"/>
                <w:b/>
                <w:bCs/>
                <w:color w:val="C00000"/>
                <w:sz w:val="20"/>
                <w:szCs w:val="20"/>
              </w:rPr>
            </w:pPr>
            <w:r>
              <w:rPr>
                <w:rFonts w:ascii="Tahoma" w:hAnsi="Tahoma" w:cs="Tahoma"/>
                <w:b/>
                <w:bCs/>
                <w:noProof/>
                <w:color w:val="C00000"/>
                <w:sz w:val="20"/>
                <w:szCs w:val="20"/>
              </w:rPr>
              <w:pict>
                <v:shape id="_x0000_s1028" type="#_x0000_t32" style="position:absolute;margin-left:26.1pt;margin-top:9.15pt;width:184.2pt;height:0;z-index:251673600" o:connectortype="straight" strokecolor="red" strokeweight="4.5pt"/>
              </w:pict>
            </w:r>
          </w:p>
          <w:p w:rsidR="00A91F93" w:rsidRDefault="00A91F93" w:rsidP="003B4853">
            <w:pPr>
              <w:ind w:right="768"/>
              <w:rPr>
                <w:rFonts w:ascii="Tahoma" w:hAnsi="Tahoma" w:cs="Tahoma"/>
                <w:b/>
                <w:bCs/>
                <w:color w:val="C00000"/>
                <w:sz w:val="20"/>
                <w:szCs w:val="20"/>
              </w:rPr>
            </w:pPr>
          </w:p>
          <w:p w:rsidR="00084FCF" w:rsidRPr="00A61A52" w:rsidRDefault="00084FCF" w:rsidP="00A91F93">
            <w:pPr>
              <w:ind w:right="768"/>
              <w:jc w:val="center"/>
              <w:rPr>
                <w:rFonts w:ascii="Tahoma" w:hAnsi="Tahoma" w:cs="Tahoma"/>
                <w:b/>
                <w:bCs/>
                <w:color w:val="C00000"/>
                <w:sz w:val="20"/>
                <w:szCs w:val="20"/>
              </w:rPr>
            </w:pPr>
            <w:r w:rsidRPr="00A61A52">
              <w:rPr>
                <w:rFonts w:ascii="Tahoma" w:hAnsi="Tahoma" w:cs="Tahoma"/>
                <w:b/>
                <w:bCs/>
                <w:color w:val="C00000"/>
                <w:sz w:val="20"/>
                <w:szCs w:val="20"/>
              </w:rPr>
              <w:t>COMITE SCIENTIFIQUE</w:t>
            </w:r>
          </w:p>
          <w:p w:rsidR="00084FCF" w:rsidRPr="00A61A52" w:rsidRDefault="00BE3171" w:rsidP="00A61A52">
            <w:pPr>
              <w:ind w:right="768"/>
              <w:jc w:val="center"/>
              <w:rPr>
                <w:rFonts w:ascii="Tahoma" w:hAnsi="Tahoma" w:cs="Tahoma"/>
                <w:b/>
                <w:bCs/>
                <w:color w:val="C00000"/>
                <w:sz w:val="20"/>
                <w:szCs w:val="20"/>
              </w:rPr>
            </w:pPr>
            <w:r w:rsidRPr="00A61A52">
              <w:rPr>
                <w:rFonts w:ascii="Tahoma" w:hAnsi="Tahoma" w:cs="Tahoma"/>
                <w:b/>
                <w:bCs/>
                <w:color w:val="C00000"/>
                <w:sz w:val="20"/>
                <w:szCs w:val="20"/>
              </w:rPr>
              <w:t>Président</w:t>
            </w:r>
          </w:p>
          <w:p w:rsidR="00084FCF" w:rsidRPr="00DF7E51" w:rsidRDefault="005A2D03" w:rsidP="00084FCF">
            <w:pPr>
              <w:ind w:right="-13"/>
              <w:jc w:val="center"/>
              <w:rPr>
                <w:rFonts w:ascii="Tahoma" w:hAnsi="Tahoma" w:cs="Tahoma"/>
                <w:sz w:val="18"/>
                <w:szCs w:val="18"/>
              </w:rPr>
            </w:pPr>
            <w:r>
              <w:rPr>
                <w:rFonts w:ascii="Tahoma" w:hAnsi="Tahoma" w:cs="Tahoma"/>
                <w:sz w:val="18"/>
                <w:szCs w:val="18"/>
              </w:rPr>
              <w:t xml:space="preserve">Pr. </w:t>
            </w:r>
            <w:r w:rsidRPr="00DF7E51">
              <w:rPr>
                <w:rFonts w:ascii="Tahoma" w:hAnsi="Tahoma" w:cs="Tahoma"/>
                <w:sz w:val="18"/>
                <w:szCs w:val="18"/>
              </w:rPr>
              <w:t xml:space="preserve">Hanifi </w:t>
            </w:r>
            <w:r w:rsidR="00084FCF" w:rsidRPr="00DF7E51">
              <w:rPr>
                <w:rFonts w:ascii="Tahoma" w:hAnsi="Tahoma" w:cs="Tahoma"/>
                <w:sz w:val="18"/>
                <w:szCs w:val="18"/>
              </w:rPr>
              <w:t xml:space="preserve">Missoum </w:t>
            </w:r>
            <w:r w:rsidR="00E5637F" w:rsidRPr="00DF7E51">
              <w:rPr>
                <w:rFonts w:ascii="Tahoma" w:hAnsi="Tahoma" w:cs="Tahoma"/>
                <w:sz w:val="18"/>
                <w:szCs w:val="18"/>
              </w:rPr>
              <w:t>(Directeur du L</w:t>
            </w:r>
            <w:r>
              <w:rPr>
                <w:rFonts w:ascii="Tahoma" w:hAnsi="Tahoma" w:cs="Tahoma"/>
                <w:sz w:val="18"/>
                <w:szCs w:val="18"/>
              </w:rPr>
              <w:t>CTPE</w:t>
            </w:r>
            <w:r w:rsidR="00E5637F" w:rsidRPr="00DF7E51">
              <w:rPr>
                <w:rFonts w:ascii="Tahoma" w:hAnsi="Tahoma" w:cs="Tahoma"/>
                <w:sz w:val="18"/>
                <w:szCs w:val="18"/>
              </w:rPr>
              <w:t>)</w:t>
            </w:r>
          </w:p>
          <w:p w:rsidR="0039417E" w:rsidRPr="00696D05" w:rsidRDefault="00BE3171" w:rsidP="00696D05">
            <w:pPr>
              <w:spacing w:before="240"/>
              <w:ind w:right="768"/>
              <w:jc w:val="center"/>
              <w:rPr>
                <w:rFonts w:ascii="Tahoma" w:hAnsi="Tahoma" w:cs="Tahoma"/>
                <w:b/>
                <w:bCs/>
                <w:color w:val="C00000"/>
                <w:sz w:val="20"/>
                <w:szCs w:val="20"/>
              </w:rPr>
            </w:pPr>
            <w:r w:rsidRPr="00696D05">
              <w:rPr>
                <w:rFonts w:ascii="Tahoma" w:hAnsi="Tahoma" w:cs="Tahoma"/>
                <w:b/>
                <w:bCs/>
                <w:color w:val="C00000"/>
                <w:sz w:val="20"/>
                <w:szCs w:val="20"/>
              </w:rPr>
              <w:t>Membres</w:t>
            </w:r>
          </w:p>
          <w:p w:rsidR="006B3E28" w:rsidRPr="00696D05" w:rsidRDefault="00716EFD" w:rsidP="009B60F1">
            <w:pPr>
              <w:spacing w:line="276" w:lineRule="auto"/>
              <w:ind w:left="175" w:right="-11" w:hanging="175"/>
              <w:rPr>
                <w:rFonts w:ascii="Tahoma" w:hAnsi="Tahoma" w:cs="Tahoma"/>
                <w:sz w:val="18"/>
                <w:szCs w:val="18"/>
              </w:rPr>
            </w:pPr>
            <w:r w:rsidRPr="00696D05">
              <w:rPr>
                <w:rFonts w:ascii="Tahoma" w:hAnsi="Tahoma" w:cs="Tahoma"/>
                <w:sz w:val="18"/>
                <w:szCs w:val="18"/>
              </w:rPr>
              <w:t xml:space="preserve">Pr. </w:t>
            </w:r>
            <w:r w:rsidR="006B3E28" w:rsidRPr="00696D05">
              <w:rPr>
                <w:rFonts w:ascii="Tahoma" w:hAnsi="Tahoma" w:cs="Tahoma"/>
                <w:sz w:val="18"/>
                <w:szCs w:val="18"/>
              </w:rPr>
              <w:t>Slimane Himouri (L</w:t>
            </w:r>
            <w:r w:rsidR="009F10A2" w:rsidRPr="00696D05">
              <w:rPr>
                <w:rFonts w:ascii="Tahoma" w:hAnsi="Tahoma" w:cs="Tahoma"/>
                <w:sz w:val="18"/>
                <w:szCs w:val="18"/>
              </w:rPr>
              <w:t>ab. CTPE</w:t>
            </w:r>
            <w:r w:rsidR="006B3E28" w:rsidRPr="00696D05">
              <w:rPr>
                <w:rFonts w:ascii="Tahoma" w:hAnsi="Tahoma" w:cs="Tahoma"/>
                <w:sz w:val="18"/>
                <w:szCs w:val="18"/>
              </w:rPr>
              <w:t xml:space="preserve"> Mostaganem)</w:t>
            </w:r>
          </w:p>
          <w:p w:rsidR="00AC149E" w:rsidRPr="00696D05" w:rsidRDefault="00716EFD" w:rsidP="009B60F1">
            <w:pPr>
              <w:spacing w:line="276" w:lineRule="auto"/>
              <w:ind w:left="175" w:right="-11" w:hanging="175"/>
              <w:rPr>
                <w:rFonts w:ascii="Tahoma" w:hAnsi="Tahoma" w:cs="Tahoma"/>
                <w:sz w:val="18"/>
                <w:szCs w:val="18"/>
              </w:rPr>
            </w:pPr>
            <w:r w:rsidRPr="00696D05">
              <w:rPr>
                <w:rFonts w:ascii="Tahoma" w:hAnsi="Tahoma" w:cs="Tahoma"/>
                <w:sz w:val="18"/>
                <w:szCs w:val="18"/>
                <w:lang w:val="en-US"/>
              </w:rPr>
              <w:t xml:space="preserve">Pr. </w:t>
            </w:r>
            <w:r w:rsidR="00AC149E" w:rsidRPr="00696D05">
              <w:rPr>
                <w:rFonts w:ascii="Tahoma" w:hAnsi="Tahoma" w:cs="Tahoma"/>
                <w:sz w:val="18"/>
                <w:szCs w:val="18"/>
                <w:lang w:val="en-US"/>
              </w:rPr>
              <w:t xml:space="preserve">Mohamed Madani (LAMAUS Lab, </w:t>
            </w:r>
            <w:r w:rsidR="00AC149E" w:rsidRPr="00696D05">
              <w:rPr>
                <w:rFonts w:ascii="Tahoma" w:hAnsi="Tahoma" w:cs="Tahoma"/>
                <w:sz w:val="18"/>
                <w:szCs w:val="18"/>
              </w:rPr>
              <w:t>Université M.</w:t>
            </w:r>
            <w:r w:rsidR="003470ED" w:rsidRPr="00696D05">
              <w:rPr>
                <w:rFonts w:ascii="Tahoma" w:hAnsi="Tahoma" w:cs="Tahoma"/>
                <w:sz w:val="18"/>
                <w:szCs w:val="18"/>
              </w:rPr>
              <w:t xml:space="preserve"> </w:t>
            </w:r>
            <w:r w:rsidR="00AC149E" w:rsidRPr="00696D05">
              <w:rPr>
                <w:rFonts w:ascii="Tahoma" w:hAnsi="Tahoma" w:cs="Tahoma"/>
                <w:sz w:val="18"/>
                <w:szCs w:val="18"/>
              </w:rPr>
              <w:t>B</w:t>
            </w:r>
            <w:r w:rsidR="003470ED" w:rsidRPr="00696D05">
              <w:rPr>
                <w:rFonts w:ascii="Tahoma" w:hAnsi="Tahoma" w:cs="Tahoma"/>
                <w:sz w:val="18"/>
                <w:szCs w:val="18"/>
              </w:rPr>
              <w:t>oudiaf</w:t>
            </w:r>
            <w:r w:rsidR="00AC149E" w:rsidRPr="00696D05">
              <w:rPr>
                <w:rFonts w:ascii="Tahoma" w:hAnsi="Tahoma" w:cs="Tahoma"/>
                <w:sz w:val="18"/>
                <w:szCs w:val="18"/>
              </w:rPr>
              <w:t>. USTO)</w:t>
            </w:r>
          </w:p>
          <w:p w:rsidR="00AC149E" w:rsidRPr="00696D05" w:rsidRDefault="00716EFD" w:rsidP="009B60F1">
            <w:pPr>
              <w:tabs>
                <w:tab w:val="left" w:pos="1350"/>
              </w:tabs>
              <w:spacing w:line="276" w:lineRule="auto"/>
              <w:ind w:left="175" w:hanging="175"/>
              <w:rPr>
                <w:rFonts w:ascii="Tahoma" w:hAnsi="Tahoma" w:cs="Tahoma"/>
                <w:bCs/>
                <w:sz w:val="18"/>
                <w:szCs w:val="18"/>
                <w:lang w:val="en-US"/>
              </w:rPr>
            </w:pPr>
            <w:r w:rsidRPr="00696D05">
              <w:rPr>
                <w:rFonts w:ascii="Tahoma" w:hAnsi="Tahoma" w:cs="Tahoma"/>
                <w:sz w:val="18"/>
                <w:szCs w:val="18"/>
              </w:rPr>
              <w:t xml:space="preserve">Pr. </w:t>
            </w:r>
            <w:r w:rsidR="00F92753" w:rsidRPr="00696D05">
              <w:rPr>
                <w:rFonts w:ascii="Tahoma" w:hAnsi="Tahoma" w:cs="Tahoma"/>
                <w:sz w:val="18"/>
                <w:szCs w:val="18"/>
              </w:rPr>
              <w:t xml:space="preserve">Hervé </w:t>
            </w:r>
            <w:r w:rsidR="00AC149E" w:rsidRPr="00696D05">
              <w:rPr>
                <w:rFonts w:ascii="Tahoma" w:hAnsi="Tahoma" w:cs="Tahoma"/>
                <w:sz w:val="18"/>
                <w:szCs w:val="18"/>
              </w:rPr>
              <w:t>Marchal (</w:t>
            </w:r>
            <w:r w:rsidR="00AC149E" w:rsidRPr="00696D05">
              <w:rPr>
                <w:rFonts w:ascii="Tahoma" w:hAnsi="Tahoma" w:cs="Tahoma"/>
                <w:bCs/>
                <w:sz w:val="18"/>
                <w:szCs w:val="18"/>
              </w:rPr>
              <w:t>Université</w:t>
            </w:r>
            <w:r w:rsidR="00AC149E" w:rsidRPr="00696D05">
              <w:rPr>
                <w:rFonts w:ascii="Tahoma" w:hAnsi="Tahoma" w:cs="Tahoma"/>
                <w:bCs/>
                <w:sz w:val="18"/>
                <w:szCs w:val="18"/>
                <w:lang w:val="en-US"/>
              </w:rPr>
              <w:t xml:space="preserve"> de Bourgogne. (CGC), UMR 7366. France)</w:t>
            </w:r>
          </w:p>
          <w:p w:rsidR="00084FCF" w:rsidRPr="00696D05" w:rsidRDefault="00716EFD" w:rsidP="009B60F1">
            <w:pPr>
              <w:spacing w:line="276" w:lineRule="auto"/>
              <w:ind w:left="175" w:right="-11" w:hanging="175"/>
              <w:rPr>
                <w:rFonts w:ascii="Tahoma" w:hAnsi="Tahoma" w:cs="Tahoma"/>
                <w:sz w:val="18"/>
                <w:szCs w:val="18"/>
              </w:rPr>
            </w:pPr>
            <w:r w:rsidRPr="00696D05">
              <w:rPr>
                <w:rFonts w:ascii="Tahoma" w:hAnsi="Tahoma" w:cs="Tahoma"/>
                <w:sz w:val="18"/>
                <w:szCs w:val="18"/>
              </w:rPr>
              <w:t xml:space="preserve">Pr. </w:t>
            </w:r>
            <w:r w:rsidR="00C23A70" w:rsidRPr="00696D05">
              <w:rPr>
                <w:rFonts w:ascii="Tahoma" w:hAnsi="Tahoma" w:cs="Tahoma"/>
                <w:sz w:val="18"/>
                <w:szCs w:val="18"/>
              </w:rPr>
              <w:t xml:space="preserve">Nadia </w:t>
            </w:r>
            <w:r w:rsidR="00084FCF" w:rsidRPr="00696D05">
              <w:rPr>
                <w:rFonts w:ascii="Tahoma" w:hAnsi="Tahoma" w:cs="Tahoma"/>
                <w:sz w:val="18"/>
                <w:szCs w:val="18"/>
              </w:rPr>
              <w:t xml:space="preserve">Belas </w:t>
            </w:r>
            <w:r w:rsidR="006352C1" w:rsidRPr="00696D05">
              <w:rPr>
                <w:rFonts w:ascii="Tahoma" w:hAnsi="Tahoma" w:cs="Tahoma"/>
                <w:sz w:val="18"/>
                <w:szCs w:val="18"/>
              </w:rPr>
              <w:t>(</w:t>
            </w:r>
            <w:r w:rsidR="00084FCF" w:rsidRPr="00696D05">
              <w:rPr>
                <w:rFonts w:ascii="Tahoma" w:hAnsi="Tahoma" w:cs="Tahoma"/>
                <w:sz w:val="18"/>
                <w:szCs w:val="18"/>
              </w:rPr>
              <w:t>L</w:t>
            </w:r>
            <w:r w:rsidR="009F10A2" w:rsidRPr="00696D05">
              <w:rPr>
                <w:rFonts w:ascii="Tahoma" w:hAnsi="Tahoma" w:cs="Tahoma"/>
                <w:sz w:val="18"/>
                <w:szCs w:val="18"/>
              </w:rPr>
              <w:t>ab. CTPE</w:t>
            </w:r>
            <w:r w:rsidR="0067773A" w:rsidRPr="00696D05">
              <w:rPr>
                <w:rFonts w:ascii="Tahoma" w:hAnsi="Tahoma" w:cs="Tahoma"/>
                <w:sz w:val="18"/>
                <w:szCs w:val="18"/>
              </w:rPr>
              <w:t xml:space="preserve"> Mostaganem)</w:t>
            </w:r>
          </w:p>
          <w:p w:rsidR="007A7BF7" w:rsidRPr="00696D05" w:rsidRDefault="00716EFD" w:rsidP="009B60F1">
            <w:pPr>
              <w:tabs>
                <w:tab w:val="left" w:pos="1350"/>
              </w:tabs>
              <w:spacing w:line="276" w:lineRule="auto"/>
              <w:ind w:left="175" w:hanging="175"/>
              <w:rPr>
                <w:rFonts w:ascii="Tahoma" w:hAnsi="Tahoma" w:cs="Tahoma"/>
                <w:sz w:val="18"/>
                <w:szCs w:val="18"/>
              </w:rPr>
            </w:pPr>
            <w:r w:rsidRPr="00696D05">
              <w:rPr>
                <w:rFonts w:ascii="Tahoma" w:hAnsi="Tahoma" w:cs="Tahoma"/>
                <w:sz w:val="18"/>
                <w:szCs w:val="18"/>
              </w:rPr>
              <w:t xml:space="preserve">Pr. </w:t>
            </w:r>
            <w:r w:rsidR="007A7BF7" w:rsidRPr="00696D05">
              <w:rPr>
                <w:rFonts w:ascii="Tahoma" w:hAnsi="Tahoma" w:cs="Tahoma"/>
                <w:sz w:val="18"/>
                <w:szCs w:val="18"/>
              </w:rPr>
              <w:t>Stébé Jean-Marc, Université de Lorraine. Laboratoire lorrain de sciences sociales (2L2S) France</w:t>
            </w:r>
          </w:p>
          <w:p w:rsidR="00084FCF" w:rsidRPr="00696D05" w:rsidRDefault="00716EFD" w:rsidP="009B60F1">
            <w:pPr>
              <w:spacing w:line="276" w:lineRule="auto"/>
              <w:ind w:left="175" w:right="-11" w:hanging="175"/>
              <w:rPr>
                <w:rFonts w:ascii="Tahoma" w:hAnsi="Tahoma" w:cs="Tahoma"/>
                <w:sz w:val="18"/>
                <w:szCs w:val="18"/>
              </w:rPr>
            </w:pPr>
            <w:r w:rsidRPr="00696D05">
              <w:rPr>
                <w:rFonts w:ascii="Tahoma" w:hAnsi="Tahoma" w:cs="Tahoma"/>
                <w:sz w:val="18"/>
                <w:szCs w:val="18"/>
              </w:rPr>
              <w:t xml:space="preserve">Pr. </w:t>
            </w:r>
            <w:r w:rsidR="00C23A70" w:rsidRPr="00696D05">
              <w:rPr>
                <w:rFonts w:ascii="Tahoma" w:hAnsi="Tahoma" w:cs="Tahoma"/>
                <w:sz w:val="18"/>
                <w:szCs w:val="18"/>
              </w:rPr>
              <w:t xml:space="preserve">karim </w:t>
            </w:r>
            <w:r w:rsidR="008949C1" w:rsidRPr="00696D05">
              <w:rPr>
                <w:rFonts w:ascii="Tahoma" w:hAnsi="Tahoma" w:cs="Tahoma"/>
                <w:sz w:val="18"/>
                <w:szCs w:val="18"/>
              </w:rPr>
              <w:t xml:space="preserve">Bendani </w:t>
            </w:r>
            <w:r w:rsidR="006352C1" w:rsidRPr="00696D05">
              <w:rPr>
                <w:rFonts w:ascii="Tahoma" w:hAnsi="Tahoma" w:cs="Tahoma"/>
                <w:sz w:val="18"/>
                <w:szCs w:val="18"/>
              </w:rPr>
              <w:t>(</w:t>
            </w:r>
            <w:r w:rsidR="00084FCF" w:rsidRPr="00696D05">
              <w:rPr>
                <w:rFonts w:ascii="Tahoma" w:hAnsi="Tahoma" w:cs="Tahoma"/>
                <w:sz w:val="18"/>
                <w:szCs w:val="18"/>
              </w:rPr>
              <w:t>L</w:t>
            </w:r>
            <w:r w:rsidR="009F10A2" w:rsidRPr="00696D05">
              <w:rPr>
                <w:rFonts w:ascii="Tahoma" w:hAnsi="Tahoma" w:cs="Tahoma"/>
                <w:sz w:val="18"/>
                <w:szCs w:val="18"/>
              </w:rPr>
              <w:t>ab. CTPE</w:t>
            </w:r>
            <w:r w:rsidR="0067773A" w:rsidRPr="00696D05">
              <w:rPr>
                <w:rFonts w:ascii="Tahoma" w:hAnsi="Tahoma" w:cs="Tahoma"/>
                <w:sz w:val="18"/>
                <w:szCs w:val="18"/>
              </w:rPr>
              <w:t xml:space="preserve"> Mostaganem)</w:t>
            </w:r>
          </w:p>
          <w:p w:rsidR="006B3E28" w:rsidRPr="00696D05" w:rsidRDefault="00716EFD" w:rsidP="009B60F1">
            <w:pPr>
              <w:spacing w:line="276" w:lineRule="auto"/>
              <w:ind w:left="175" w:right="-11" w:hanging="175"/>
              <w:rPr>
                <w:rFonts w:ascii="Tahoma" w:hAnsi="Tahoma" w:cs="Tahoma"/>
                <w:sz w:val="18"/>
                <w:szCs w:val="18"/>
              </w:rPr>
            </w:pPr>
            <w:r w:rsidRPr="00696D05">
              <w:rPr>
                <w:rFonts w:ascii="Tahoma" w:hAnsi="Tahoma" w:cs="Tahoma"/>
                <w:sz w:val="18"/>
                <w:szCs w:val="18"/>
              </w:rPr>
              <w:t xml:space="preserve">Pr. </w:t>
            </w:r>
            <w:r w:rsidR="006B3E28" w:rsidRPr="00696D05">
              <w:rPr>
                <w:rFonts w:ascii="Tahoma" w:hAnsi="Tahoma" w:cs="Tahoma"/>
                <w:sz w:val="18"/>
                <w:szCs w:val="18"/>
              </w:rPr>
              <w:t>Gilles Ferréol (Université de Franche-Comté, LASA (EA 3189)</w:t>
            </w:r>
          </w:p>
          <w:p w:rsidR="00696D05" w:rsidRPr="00FC1405" w:rsidRDefault="00696D05" w:rsidP="00FC1405">
            <w:pPr>
              <w:tabs>
                <w:tab w:val="left" w:pos="405"/>
              </w:tabs>
              <w:ind w:right="-13"/>
              <w:jc w:val="both"/>
              <w:rPr>
                <w:rFonts w:ascii="Tahoma" w:hAnsi="Tahoma" w:cs="Tahoma"/>
                <w:b/>
                <w:bCs/>
                <w:sz w:val="20"/>
                <w:szCs w:val="20"/>
              </w:rPr>
            </w:pPr>
            <w:r>
              <w:rPr>
                <w:rFonts w:ascii="Tahoma" w:hAnsi="Tahoma" w:cs="Tahoma"/>
                <w:b/>
                <w:bCs/>
                <w:color w:val="C00000"/>
                <w:sz w:val="20"/>
                <w:szCs w:val="20"/>
              </w:rPr>
              <w:lastRenderedPageBreak/>
              <w:t>Argumentaire</w:t>
            </w:r>
            <w:r w:rsidRPr="002F7010">
              <w:rPr>
                <w:rFonts w:ascii="Tahoma" w:hAnsi="Tahoma" w:cs="Tahoma"/>
                <w:b/>
                <w:bCs/>
                <w:color w:val="C00000"/>
                <w:sz w:val="20"/>
                <w:szCs w:val="20"/>
              </w:rPr>
              <w:t> </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 xml:space="preserve">Ce colloque scientifique international a pour objectif de comprendre les évolutions passées, présentes et à venir des villes méditerranéennes en multipliant les angles d'analyse et les méthodologies. Plus précisément, le colloque vise à saisir les villes méditerranéennes à partir de cinq niveaux d'analyse. </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 xml:space="preserve">Premièrement, le niveau morphologique (forme urbaine) et spatial (urbanisme, aménagement, architecture) qui invite à interroger par exemple les modèles urbanistiques qui président à l’extension des villes méditerranéennes, ou encore qui engage une réflexion quant aux redéfinitions des relations entre centralités et périphéries, quartiers pauvres et quartiers riches.... </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Deuxièmement, le niveau socio-démographique qui se concentre sur les évolutions des populations selon leurs catégories socio-professionnelles, leur situation familiale, leur âge, leur ancienneté résidentielle…, et qui se focalise sur les tendances en termes de constructions, de mobilités et d’équipements.</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 xml:space="preserve">Troisièmement, le niveau social qui interroge le rôle des acteurs politiques, économiques et sociaux, ainsi que le rôle de l’État (fiscalité, politiques d’accession à la propriété…). </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 xml:space="preserve">Quatrièmement, le niveau culturel et psycho-affectif qui s’attache à mettre en évidence les processus d’appropriation, le vécu des habitants selon les territoires et le type d’habitat, les projets de vie, la formation d’entre-soi, les logiques de distinction sociale. </w:t>
            </w:r>
          </w:p>
          <w:p w:rsidR="00696D05" w:rsidRPr="00400428" w:rsidRDefault="00696D05" w:rsidP="00696D05">
            <w:pPr>
              <w:jc w:val="both"/>
              <w:rPr>
                <w:rFonts w:ascii="Tahoma" w:hAnsi="Tahoma" w:cs="Tahoma"/>
                <w:sz w:val="18"/>
                <w:szCs w:val="18"/>
              </w:rPr>
            </w:pPr>
            <w:r w:rsidRPr="00400428">
              <w:rPr>
                <w:rFonts w:ascii="Tahoma" w:hAnsi="Tahoma" w:cs="Tahoma"/>
                <w:sz w:val="18"/>
                <w:szCs w:val="18"/>
              </w:rPr>
              <w:t xml:space="preserve">Cinquièmement, le niveau comparatif qui cherche à appréhender les villes méditerranéennes prises dans leur pluralité de déclinaisons, leurs oppositions, leurs concurrences ou encore leurs complémentarités. </w:t>
            </w:r>
          </w:p>
          <w:p w:rsidR="00696D05" w:rsidRPr="0015300F" w:rsidRDefault="00696D05" w:rsidP="00696D05">
            <w:pPr>
              <w:spacing w:before="120"/>
              <w:ind w:right="-13"/>
              <w:jc w:val="both"/>
              <w:rPr>
                <w:rFonts w:ascii="Tahoma" w:hAnsi="Tahoma" w:cs="Tahoma"/>
                <w:b/>
                <w:sz w:val="16"/>
                <w:szCs w:val="16"/>
              </w:rPr>
            </w:pPr>
            <w:r w:rsidRPr="0015300F">
              <w:rPr>
                <w:rFonts w:ascii="Tahoma" w:hAnsi="Tahoma" w:cs="Tahoma"/>
                <w:b/>
                <w:bCs/>
                <w:color w:val="C00000"/>
                <w:sz w:val="16"/>
                <w:szCs w:val="16"/>
              </w:rPr>
              <w:t xml:space="preserve">AXES / </w:t>
            </w:r>
            <w:r w:rsidRPr="0015300F">
              <w:rPr>
                <w:rFonts w:ascii="Tahoma" w:hAnsi="Tahoma" w:cs="Tahoma"/>
                <w:b/>
                <w:color w:val="C00000"/>
                <w:sz w:val="16"/>
                <w:szCs w:val="16"/>
              </w:rPr>
              <w:t>LES AXES DE RÉFLEXION</w:t>
            </w:r>
          </w:p>
          <w:p w:rsidR="0028074F" w:rsidRDefault="00696D05" w:rsidP="0028074F">
            <w:pPr>
              <w:pStyle w:val="Paragraphedeliste"/>
              <w:numPr>
                <w:ilvl w:val="0"/>
                <w:numId w:val="5"/>
              </w:numPr>
              <w:spacing w:after="240"/>
              <w:ind w:left="317" w:hanging="283"/>
              <w:rPr>
                <w:rFonts w:ascii="Tahoma" w:hAnsi="Tahoma" w:cs="Tahoma"/>
                <w:sz w:val="16"/>
                <w:szCs w:val="16"/>
              </w:rPr>
            </w:pPr>
            <w:r w:rsidRPr="0015300F">
              <w:rPr>
                <w:rFonts w:ascii="Tahoma" w:hAnsi="Tahoma" w:cs="Tahoma"/>
                <w:sz w:val="16"/>
                <w:szCs w:val="16"/>
              </w:rPr>
              <w:t>Un héritage historique incontourn</w:t>
            </w:r>
            <w:r w:rsidR="0028074F">
              <w:rPr>
                <w:rFonts w:ascii="Tahoma" w:hAnsi="Tahoma" w:cs="Tahoma"/>
                <w:sz w:val="16"/>
                <w:szCs w:val="16"/>
              </w:rPr>
              <w:t>able : la question patrimoniale</w:t>
            </w:r>
          </w:p>
          <w:p w:rsidR="00696D05" w:rsidRPr="00FC1405" w:rsidRDefault="00696D05" w:rsidP="0028074F">
            <w:pPr>
              <w:pStyle w:val="Paragraphedeliste"/>
              <w:numPr>
                <w:ilvl w:val="0"/>
                <w:numId w:val="5"/>
              </w:numPr>
              <w:spacing w:after="240"/>
              <w:ind w:left="317" w:hanging="283"/>
              <w:rPr>
                <w:rFonts w:ascii="Tahoma" w:hAnsi="Tahoma" w:cs="Tahoma"/>
                <w:sz w:val="16"/>
                <w:szCs w:val="16"/>
              </w:rPr>
            </w:pPr>
            <w:r w:rsidRPr="0015300F">
              <w:rPr>
                <w:rFonts w:ascii="Tahoma" w:hAnsi="Tahoma" w:cs="Tahoma"/>
                <w:sz w:val="16"/>
                <w:szCs w:val="16"/>
              </w:rPr>
              <w:t>Mobilités, migrations nationales et</w:t>
            </w:r>
            <w:r w:rsidR="00FC1405">
              <w:rPr>
                <w:rFonts w:ascii="Tahoma" w:hAnsi="Tahoma" w:cs="Tahoma"/>
                <w:sz w:val="16"/>
                <w:szCs w:val="16"/>
              </w:rPr>
              <w:t xml:space="preserve"> </w:t>
            </w:r>
            <w:r w:rsidRPr="00FC1405">
              <w:rPr>
                <w:rFonts w:ascii="Tahoma" w:hAnsi="Tahoma" w:cs="Tahoma"/>
                <w:sz w:val="16"/>
                <w:szCs w:val="16"/>
              </w:rPr>
              <w:t>internationales et évolutions urbaines en méditerranée</w:t>
            </w:r>
          </w:p>
          <w:p w:rsidR="00696D05" w:rsidRPr="0015300F" w:rsidRDefault="00696D05" w:rsidP="0028074F">
            <w:pPr>
              <w:pStyle w:val="Paragraphedeliste"/>
              <w:numPr>
                <w:ilvl w:val="0"/>
                <w:numId w:val="5"/>
              </w:numPr>
              <w:ind w:left="317" w:hanging="283"/>
              <w:rPr>
                <w:rFonts w:ascii="Tahoma" w:hAnsi="Tahoma" w:cs="Tahoma"/>
                <w:sz w:val="16"/>
                <w:szCs w:val="16"/>
              </w:rPr>
            </w:pPr>
            <w:r w:rsidRPr="0015300F">
              <w:rPr>
                <w:rFonts w:ascii="Tahoma" w:hAnsi="Tahoma" w:cs="Tahoma"/>
                <w:sz w:val="16"/>
                <w:szCs w:val="16"/>
              </w:rPr>
              <w:t>Les bidonvilles comme révélateurs des fractures spatiales et sociales</w:t>
            </w:r>
          </w:p>
          <w:p w:rsidR="00696D05" w:rsidRPr="0015300F" w:rsidRDefault="00696D05" w:rsidP="0028074F">
            <w:pPr>
              <w:pStyle w:val="Paragraphedeliste"/>
              <w:numPr>
                <w:ilvl w:val="0"/>
                <w:numId w:val="5"/>
              </w:numPr>
              <w:ind w:left="317" w:hanging="283"/>
              <w:rPr>
                <w:rFonts w:ascii="Tahoma" w:hAnsi="Tahoma" w:cs="Tahoma"/>
                <w:sz w:val="16"/>
                <w:szCs w:val="16"/>
              </w:rPr>
            </w:pPr>
            <w:r w:rsidRPr="0015300F">
              <w:rPr>
                <w:rFonts w:ascii="Tahoma" w:hAnsi="Tahoma" w:cs="Tahoma"/>
                <w:sz w:val="16"/>
                <w:szCs w:val="16"/>
              </w:rPr>
              <w:t>Des nécessaires ouvertures su</w:t>
            </w:r>
            <w:r w:rsidR="0028074F">
              <w:rPr>
                <w:rFonts w:ascii="Tahoma" w:hAnsi="Tahoma" w:cs="Tahoma"/>
                <w:sz w:val="16"/>
                <w:szCs w:val="16"/>
              </w:rPr>
              <w:t xml:space="preserve">r le monde ? Comment ? Pourquoi </w:t>
            </w:r>
            <w:r w:rsidRPr="0015300F">
              <w:rPr>
                <w:rFonts w:ascii="Tahoma" w:hAnsi="Tahoma" w:cs="Tahoma"/>
                <w:sz w:val="16"/>
                <w:szCs w:val="16"/>
              </w:rPr>
              <w:t>? Le partage fructueux entr</w:t>
            </w:r>
            <w:r w:rsidR="0028074F">
              <w:rPr>
                <w:rFonts w:ascii="Tahoma" w:hAnsi="Tahoma" w:cs="Tahoma"/>
                <w:sz w:val="16"/>
                <w:szCs w:val="16"/>
              </w:rPr>
              <w:t>e les villes de la Méditerranée</w:t>
            </w:r>
          </w:p>
          <w:p w:rsidR="00696D05" w:rsidRPr="0015300F" w:rsidRDefault="00696D05" w:rsidP="00696D05">
            <w:pPr>
              <w:ind w:right="768"/>
              <w:jc w:val="both"/>
              <w:rPr>
                <w:rFonts w:ascii="Tahoma" w:hAnsi="Tahoma" w:cs="Tahoma"/>
                <w:b/>
                <w:bCs/>
                <w:color w:val="C00000"/>
                <w:sz w:val="16"/>
                <w:szCs w:val="16"/>
              </w:rPr>
            </w:pPr>
            <w:r w:rsidRPr="0015300F">
              <w:rPr>
                <w:rFonts w:ascii="Tahoma" w:hAnsi="Tahoma" w:cs="Tahoma"/>
                <w:b/>
                <w:bCs/>
                <w:color w:val="C00000"/>
                <w:sz w:val="16"/>
                <w:szCs w:val="16"/>
              </w:rPr>
              <w:t>DATES CLEFS </w:t>
            </w:r>
          </w:p>
          <w:p w:rsidR="00696D05" w:rsidRPr="0015300F" w:rsidRDefault="00696D05" w:rsidP="00696D05">
            <w:pPr>
              <w:tabs>
                <w:tab w:val="left" w:pos="284"/>
              </w:tabs>
              <w:ind w:left="209" w:right="765" w:hanging="142"/>
              <w:jc w:val="both"/>
              <w:rPr>
                <w:rFonts w:ascii="Tahoma" w:hAnsi="Tahoma" w:cs="Tahoma"/>
                <w:sz w:val="16"/>
                <w:szCs w:val="16"/>
              </w:rPr>
            </w:pPr>
            <w:r w:rsidRPr="0015300F">
              <w:rPr>
                <w:sz w:val="16"/>
                <w:szCs w:val="16"/>
              </w:rPr>
              <w:t xml:space="preserve">■ </w:t>
            </w:r>
            <w:r w:rsidR="00056979">
              <w:rPr>
                <w:rFonts w:ascii="Tahoma" w:hAnsi="Tahoma" w:cs="Tahoma"/>
                <w:sz w:val="16"/>
                <w:szCs w:val="16"/>
              </w:rPr>
              <w:t>31</w:t>
            </w:r>
            <w:r w:rsidRPr="0015300F">
              <w:rPr>
                <w:rFonts w:ascii="Tahoma" w:hAnsi="Tahoma" w:cs="Tahoma"/>
                <w:sz w:val="16"/>
                <w:szCs w:val="16"/>
              </w:rPr>
              <w:t>/0</w:t>
            </w:r>
            <w:r w:rsidR="00056979">
              <w:rPr>
                <w:rFonts w:ascii="Tahoma" w:hAnsi="Tahoma" w:cs="Tahoma"/>
                <w:sz w:val="16"/>
                <w:szCs w:val="16"/>
              </w:rPr>
              <w:t>5</w:t>
            </w:r>
            <w:r w:rsidRPr="0015300F">
              <w:rPr>
                <w:rFonts w:ascii="Tahoma" w:hAnsi="Tahoma" w:cs="Tahoma"/>
                <w:sz w:val="16"/>
                <w:szCs w:val="16"/>
              </w:rPr>
              <w:t xml:space="preserve">/2019 : date limite de réception des propositions de communication </w:t>
            </w:r>
          </w:p>
          <w:p w:rsidR="00696D05" w:rsidRPr="0015300F" w:rsidRDefault="00696D05" w:rsidP="00696D05">
            <w:pPr>
              <w:tabs>
                <w:tab w:val="left" w:pos="67"/>
                <w:tab w:val="left" w:pos="284"/>
                <w:tab w:val="left" w:pos="350"/>
              </w:tabs>
              <w:ind w:left="209" w:right="765" w:hanging="142"/>
              <w:jc w:val="both"/>
              <w:rPr>
                <w:rFonts w:ascii="Tahoma" w:hAnsi="Tahoma" w:cs="Tahoma"/>
                <w:sz w:val="16"/>
                <w:szCs w:val="16"/>
              </w:rPr>
            </w:pPr>
            <w:r w:rsidRPr="0015300F">
              <w:rPr>
                <w:sz w:val="16"/>
                <w:szCs w:val="16"/>
              </w:rPr>
              <w:t xml:space="preserve">■ </w:t>
            </w:r>
            <w:r w:rsidR="00056979">
              <w:rPr>
                <w:sz w:val="16"/>
                <w:szCs w:val="16"/>
              </w:rPr>
              <w:t xml:space="preserve">   </w:t>
            </w:r>
            <w:r w:rsidR="00056979">
              <w:rPr>
                <w:rFonts w:ascii="Tahoma" w:hAnsi="Tahoma" w:cs="Tahoma"/>
                <w:sz w:val="16"/>
                <w:szCs w:val="16"/>
              </w:rPr>
              <w:t>31</w:t>
            </w:r>
            <w:r w:rsidRPr="0015300F">
              <w:rPr>
                <w:rFonts w:ascii="Tahoma" w:hAnsi="Tahoma" w:cs="Tahoma"/>
                <w:sz w:val="16"/>
                <w:szCs w:val="16"/>
              </w:rPr>
              <w:t>/0</w:t>
            </w:r>
            <w:r w:rsidR="00056979">
              <w:rPr>
                <w:rFonts w:ascii="Tahoma" w:hAnsi="Tahoma" w:cs="Tahoma"/>
                <w:sz w:val="16"/>
                <w:szCs w:val="16"/>
              </w:rPr>
              <w:t>6</w:t>
            </w:r>
            <w:r w:rsidRPr="0015300F">
              <w:rPr>
                <w:rFonts w:ascii="Tahoma" w:hAnsi="Tahoma" w:cs="Tahoma"/>
                <w:sz w:val="16"/>
                <w:szCs w:val="16"/>
              </w:rPr>
              <w:t xml:space="preserve">/2019 : Notification d’acceptation </w:t>
            </w:r>
          </w:p>
          <w:p w:rsidR="00696D05" w:rsidRPr="005A47C6" w:rsidRDefault="00696D05" w:rsidP="00056979">
            <w:pPr>
              <w:tabs>
                <w:tab w:val="left" w:pos="209"/>
                <w:tab w:val="left" w:pos="284"/>
              </w:tabs>
              <w:ind w:left="209" w:right="765" w:hanging="142"/>
              <w:jc w:val="both"/>
              <w:rPr>
                <w:rFonts w:ascii="Tahoma" w:hAnsi="Tahoma" w:cs="Tahoma"/>
                <w:sz w:val="16"/>
                <w:szCs w:val="16"/>
              </w:rPr>
            </w:pPr>
            <w:r w:rsidRPr="0015300F">
              <w:rPr>
                <w:sz w:val="16"/>
                <w:szCs w:val="16"/>
              </w:rPr>
              <w:t>■</w:t>
            </w:r>
            <w:r w:rsidR="00056979">
              <w:rPr>
                <w:sz w:val="16"/>
                <w:szCs w:val="16"/>
              </w:rPr>
              <w:t xml:space="preserve"> </w:t>
            </w:r>
            <w:r w:rsidR="00056979">
              <w:rPr>
                <w:rFonts w:ascii="Tahoma" w:hAnsi="Tahoma" w:cs="Tahoma"/>
                <w:sz w:val="16"/>
                <w:szCs w:val="16"/>
              </w:rPr>
              <w:t>15</w:t>
            </w:r>
            <w:r w:rsidRPr="0015300F">
              <w:rPr>
                <w:rFonts w:ascii="Tahoma" w:hAnsi="Tahoma" w:cs="Tahoma"/>
                <w:sz w:val="16"/>
                <w:szCs w:val="16"/>
              </w:rPr>
              <w:t>/</w:t>
            </w:r>
            <w:r w:rsidR="00056979">
              <w:rPr>
                <w:rFonts w:ascii="Tahoma" w:hAnsi="Tahoma" w:cs="Tahoma"/>
                <w:sz w:val="16"/>
                <w:szCs w:val="16"/>
              </w:rPr>
              <w:t>08</w:t>
            </w:r>
            <w:r w:rsidRPr="0015300F">
              <w:rPr>
                <w:rFonts w:ascii="Tahoma" w:hAnsi="Tahoma" w:cs="Tahoma"/>
                <w:sz w:val="16"/>
                <w:szCs w:val="16"/>
              </w:rPr>
              <w:t xml:space="preserve">/2019 : Date limite d’inscription </w:t>
            </w:r>
            <w:r w:rsidR="00056979">
              <w:rPr>
                <w:rFonts w:ascii="Tahoma" w:hAnsi="Tahoma" w:cs="Tahoma"/>
                <w:sz w:val="16"/>
                <w:szCs w:val="16"/>
              </w:rPr>
              <w:t>au colloque scientifique international</w:t>
            </w:r>
            <w:r w:rsidRPr="0015300F">
              <w:rPr>
                <w:rFonts w:ascii="Tahoma" w:hAnsi="Tahoma" w:cs="Tahoma"/>
                <w:sz w:val="16"/>
                <w:szCs w:val="16"/>
              </w:rPr>
              <w:t xml:space="preserve"> </w:t>
            </w:r>
            <w:r w:rsidR="0015300F" w:rsidRPr="0015300F">
              <w:rPr>
                <w:rFonts w:ascii="Tahoma" w:hAnsi="Tahoma" w:cs="Tahoma"/>
                <w:sz w:val="16"/>
                <w:szCs w:val="16"/>
              </w:rPr>
              <w:t xml:space="preserve">et de remise des textes courts (10 pages) pour les actes </w:t>
            </w:r>
          </w:p>
        </w:tc>
        <w:tc>
          <w:tcPr>
            <w:tcW w:w="5528" w:type="dxa"/>
          </w:tcPr>
          <w:tbl>
            <w:tblPr>
              <w:tblStyle w:val="Grilledutableau"/>
              <w:tblW w:w="558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1117"/>
              <w:gridCol w:w="3169"/>
              <w:gridCol w:w="1301"/>
            </w:tblGrid>
            <w:tr w:rsidR="00516E55" w:rsidTr="00341863">
              <w:trPr>
                <w:trHeight w:val="1015"/>
              </w:trPr>
              <w:tc>
                <w:tcPr>
                  <w:tcW w:w="1117" w:type="dxa"/>
                  <w:vAlign w:val="center"/>
                </w:tcPr>
                <w:p w:rsidR="00463094" w:rsidRDefault="00516E55" w:rsidP="00341863">
                  <w:pPr>
                    <w:pStyle w:val="En-tte"/>
                    <w:tabs>
                      <w:tab w:val="clear" w:pos="9072"/>
                      <w:tab w:val="right" w:pos="9090"/>
                    </w:tabs>
                    <w:jc w:val="center"/>
                    <w:rPr>
                      <w:rFonts w:ascii="Arial" w:hAnsi="Arial"/>
                      <w:sz w:val="16"/>
                      <w:lang w:val="en-US"/>
                    </w:rPr>
                  </w:pPr>
                  <w:r w:rsidRPr="00516E55">
                    <w:rPr>
                      <w:rFonts w:ascii="Arial" w:hAnsi="Arial"/>
                      <w:noProof/>
                      <w:sz w:val="16"/>
                      <w:lang w:eastAsia="fr-FR"/>
                    </w:rPr>
                    <w:lastRenderedPageBreak/>
                    <w:drawing>
                      <wp:anchor distT="0" distB="0" distL="114300" distR="114300" simplePos="0" relativeHeight="251670528" behindDoc="0" locked="0" layoutInCell="1" allowOverlap="1">
                        <wp:simplePos x="0" y="0"/>
                        <wp:positionH relativeFrom="column">
                          <wp:posOffset>-88900</wp:posOffset>
                        </wp:positionH>
                        <wp:positionV relativeFrom="paragraph">
                          <wp:posOffset>-186055</wp:posOffset>
                        </wp:positionV>
                        <wp:extent cx="815340" cy="899160"/>
                        <wp:effectExtent l="19050" t="0" r="381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a:stretch>
                                  <a:fillRect/>
                                </a:stretch>
                              </pic:blipFill>
                              <pic:spPr bwMode="auto">
                                <a:xfrm>
                                  <a:off x="0" y="0"/>
                                  <a:ext cx="815340" cy="899160"/>
                                </a:xfrm>
                                <a:prstGeom prst="rect">
                                  <a:avLst/>
                                </a:prstGeom>
                                <a:noFill/>
                                <a:ln w="9525">
                                  <a:noFill/>
                                  <a:miter lim="800000"/>
                                  <a:headEnd/>
                                  <a:tailEnd/>
                                </a:ln>
                              </pic:spPr>
                            </pic:pic>
                          </a:graphicData>
                        </a:graphic>
                      </wp:anchor>
                    </w:drawing>
                  </w:r>
                </w:p>
              </w:tc>
              <w:tc>
                <w:tcPr>
                  <w:tcW w:w="3169" w:type="dxa"/>
                  <w:vAlign w:val="center"/>
                </w:tcPr>
                <w:p w:rsidR="00341863" w:rsidRPr="00341863" w:rsidRDefault="00341863" w:rsidP="00341863">
                  <w:pPr>
                    <w:pStyle w:val="En-tte"/>
                    <w:ind w:hanging="58"/>
                    <w:rPr>
                      <w:rFonts w:asciiTheme="minorBidi" w:eastAsia="Times New Roman" w:hAnsiTheme="minorBidi" w:cstheme="minorBidi"/>
                      <w:sz w:val="14"/>
                      <w:szCs w:val="14"/>
                      <w:lang w:eastAsia="fr-FR"/>
                    </w:rPr>
                  </w:pPr>
                  <w:r w:rsidRPr="00341863">
                    <w:rPr>
                      <w:rFonts w:asciiTheme="minorBidi" w:eastAsia="Times New Roman" w:hAnsiTheme="minorBidi" w:cstheme="minorBidi"/>
                      <w:sz w:val="14"/>
                      <w:szCs w:val="14"/>
                      <w:lang w:eastAsia="fr-FR"/>
                    </w:rPr>
                    <w:t>République Algérienne Démocratique et Populaire</w:t>
                  </w:r>
                </w:p>
                <w:p w:rsidR="00341863" w:rsidRPr="00341863" w:rsidRDefault="00341863" w:rsidP="00341863">
                  <w:pPr>
                    <w:pStyle w:val="En-tte"/>
                    <w:jc w:val="center"/>
                    <w:rPr>
                      <w:rFonts w:asciiTheme="minorBidi" w:eastAsia="Times New Roman" w:hAnsiTheme="minorBidi" w:cstheme="minorBidi"/>
                      <w:sz w:val="14"/>
                      <w:szCs w:val="14"/>
                      <w:rtl/>
                      <w:lang w:eastAsia="fr-FR"/>
                    </w:rPr>
                  </w:pPr>
                  <w:r>
                    <w:rPr>
                      <w:rFonts w:asciiTheme="minorBidi" w:eastAsia="Times New Roman" w:hAnsiTheme="minorBidi" w:cstheme="minorBidi"/>
                      <w:noProof/>
                      <w:sz w:val="14"/>
                      <w:szCs w:val="14"/>
                      <w:lang w:eastAsia="fr-FR"/>
                    </w:rPr>
                    <w:drawing>
                      <wp:anchor distT="0" distB="0" distL="114300" distR="114300" simplePos="0" relativeHeight="251663360" behindDoc="0" locked="0" layoutInCell="1" allowOverlap="1">
                        <wp:simplePos x="0" y="0"/>
                        <wp:positionH relativeFrom="column">
                          <wp:posOffset>1838960</wp:posOffset>
                        </wp:positionH>
                        <wp:positionV relativeFrom="paragraph">
                          <wp:posOffset>1905</wp:posOffset>
                        </wp:positionV>
                        <wp:extent cx="815340" cy="86868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logo arabe (2).png"/>
                                <pic:cNvPicPr>
                                  <a:picLocks noChangeAspect="1" noChangeArrowheads="1"/>
                                </pic:cNvPicPr>
                              </pic:nvPicPr>
                              <pic:blipFill>
                                <a:blip r:embed="rId14" cstate="print"/>
                                <a:srcRect/>
                                <a:stretch>
                                  <a:fillRect/>
                                </a:stretch>
                              </pic:blipFill>
                              <pic:spPr bwMode="auto">
                                <a:xfrm>
                                  <a:off x="0" y="0"/>
                                  <a:ext cx="815340" cy="868680"/>
                                </a:xfrm>
                                <a:prstGeom prst="rect">
                                  <a:avLst/>
                                </a:prstGeom>
                                <a:noFill/>
                                <a:ln w="9525">
                                  <a:noFill/>
                                  <a:miter lim="800000"/>
                                  <a:headEnd/>
                                  <a:tailEnd/>
                                </a:ln>
                              </pic:spPr>
                            </pic:pic>
                          </a:graphicData>
                        </a:graphic>
                      </wp:anchor>
                    </w:drawing>
                  </w:r>
                  <w:r w:rsidRPr="00341863">
                    <w:rPr>
                      <w:rFonts w:asciiTheme="minorBidi" w:eastAsia="Times New Roman" w:hAnsiTheme="minorBidi" w:cstheme="minorBidi"/>
                      <w:sz w:val="14"/>
                      <w:szCs w:val="14"/>
                      <w:lang w:eastAsia="fr-FR"/>
                    </w:rPr>
                    <w:t>Ministère de l’Enseignement S</w:t>
                  </w:r>
                  <w:r>
                    <w:rPr>
                      <w:rFonts w:asciiTheme="minorBidi" w:eastAsia="Times New Roman" w:hAnsiTheme="minorBidi" w:cstheme="minorBidi"/>
                      <w:sz w:val="14"/>
                      <w:szCs w:val="14"/>
                      <w:lang w:eastAsia="fr-FR"/>
                    </w:rPr>
                    <w:t>upérieur et</w:t>
                  </w:r>
                  <w:r w:rsidRPr="00341863">
                    <w:rPr>
                      <w:rFonts w:asciiTheme="minorBidi" w:eastAsia="Times New Roman" w:hAnsiTheme="minorBidi" w:cstheme="minorBidi"/>
                      <w:sz w:val="14"/>
                      <w:szCs w:val="14"/>
                      <w:lang w:eastAsia="fr-FR"/>
                    </w:rPr>
                    <w:t xml:space="preserve"> de la Recherche Scientifique</w:t>
                  </w:r>
                </w:p>
                <w:p w:rsidR="00463094" w:rsidRPr="00463094" w:rsidRDefault="00463094" w:rsidP="00341863">
                  <w:pPr>
                    <w:bidi/>
                    <w:jc w:val="center"/>
                    <w:rPr>
                      <w:rFonts w:asciiTheme="minorBidi" w:hAnsiTheme="minorBidi" w:cstheme="minorBidi"/>
                      <w:b/>
                      <w:bCs/>
                      <w:sz w:val="14"/>
                      <w:szCs w:val="14"/>
                    </w:rPr>
                  </w:pPr>
                  <w:r w:rsidRPr="00463094">
                    <w:rPr>
                      <w:rFonts w:asciiTheme="minorBidi" w:hAnsiTheme="minorBidi" w:cstheme="minorBidi"/>
                      <w:b/>
                      <w:bCs/>
                      <w:sz w:val="14"/>
                      <w:szCs w:val="14"/>
                      <w:rtl/>
                      <w:lang w:bidi="ar-EG"/>
                    </w:rPr>
                    <w:t>جامعــة</w:t>
                  </w:r>
                  <w:r w:rsidRPr="00463094">
                    <w:rPr>
                      <w:rFonts w:asciiTheme="minorBidi" w:hAnsiTheme="minorBidi" w:cstheme="minorBidi"/>
                      <w:b/>
                      <w:bCs/>
                      <w:sz w:val="14"/>
                      <w:szCs w:val="14"/>
                      <w:rtl/>
                    </w:rPr>
                    <w:t xml:space="preserve"> </w:t>
                  </w:r>
                  <w:r w:rsidRPr="00463094">
                    <w:rPr>
                      <w:rFonts w:asciiTheme="minorBidi" w:hAnsiTheme="minorBidi" w:cstheme="minorBidi"/>
                      <w:b/>
                      <w:bCs/>
                      <w:sz w:val="14"/>
                      <w:szCs w:val="14"/>
                      <w:rtl/>
                      <w:lang w:bidi="ar-EG"/>
                    </w:rPr>
                    <w:t>عبد</w:t>
                  </w:r>
                  <w:r w:rsidRPr="00463094">
                    <w:rPr>
                      <w:rFonts w:asciiTheme="minorBidi" w:hAnsiTheme="minorBidi" w:cstheme="minorBidi"/>
                      <w:b/>
                      <w:bCs/>
                      <w:sz w:val="14"/>
                      <w:szCs w:val="14"/>
                      <w:rtl/>
                    </w:rPr>
                    <w:t xml:space="preserve"> </w:t>
                  </w:r>
                  <w:r w:rsidRPr="00463094">
                    <w:rPr>
                      <w:rFonts w:asciiTheme="minorBidi" w:hAnsiTheme="minorBidi" w:cstheme="minorBidi"/>
                      <w:b/>
                      <w:bCs/>
                      <w:sz w:val="14"/>
                      <w:szCs w:val="14"/>
                      <w:rtl/>
                      <w:lang w:bidi="ar-EG"/>
                    </w:rPr>
                    <w:t>الحميد</w:t>
                  </w:r>
                  <w:r w:rsidRPr="00463094">
                    <w:rPr>
                      <w:rFonts w:asciiTheme="minorBidi" w:hAnsiTheme="minorBidi" w:cstheme="minorBidi"/>
                      <w:b/>
                      <w:bCs/>
                      <w:sz w:val="14"/>
                      <w:szCs w:val="14"/>
                      <w:rtl/>
                    </w:rPr>
                    <w:t xml:space="preserve"> </w:t>
                  </w:r>
                  <w:r w:rsidRPr="00463094">
                    <w:rPr>
                      <w:rFonts w:asciiTheme="minorBidi" w:hAnsiTheme="minorBidi" w:cstheme="minorBidi"/>
                      <w:b/>
                      <w:bCs/>
                      <w:sz w:val="14"/>
                      <w:szCs w:val="14"/>
                      <w:rtl/>
                      <w:lang w:bidi="ar-EG"/>
                    </w:rPr>
                    <w:t>ابن</w:t>
                  </w:r>
                  <w:r w:rsidRPr="00463094">
                    <w:rPr>
                      <w:rFonts w:asciiTheme="minorBidi" w:hAnsiTheme="minorBidi" w:cstheme="minorBidi"/>
                      <w:b/>
                      <w:bCs/>
                      <w:sz w:val="14"/>
                      <w:szCs w:val="14"/>
                      <w:rtl/>
                    </w:rPr>
                    <w:t xml:space="preserve"> </w:t>
                  </w:r>
                  <w:r w:rsidRPr="00463094">
                    <w:rPr>
                      <w:rFonts w:asciiTheme="minorBidi" w:hAnsiTheme="minorBidi" w:cstheme="minorBidi"/>
                      <w:b/>
                      <w:bCs/>
                      <w:sz w:val="14"/>
                      <w:szCs w:val="14"/>
                      <w:rtl/>
                      <w:lang w:bidi="ar-EG"/>
                    </w:rPr>
                    <w:t>باديس</w:t>
                  </w:r>
                  <w:r w:rsidRPr="00463094">
                    <w:rPr>
                      <w:rFonts w:asciiTheme="minorBidi" w:hAnsiTheme="minorBidi" w:cstheme="minorBidi"/>
                      <w:b/>
                      <w:bCs/>
                      <w:sz w:val="14"/>
                      <w:szCs w:val="14"/>
                      <w:rtl/>
                    </w:rPr>
                    <w:t xml:space="preserve"> </w:t>
                  </w:r>
                  <w:r w:rsidRPr="00463094">
                    <w:rPr>
                      <w:rFonts w:asciiTheme="minorBidi" w:hAnsiTheme="minorBidi" w:cstheme="minorBidi"/>
                      <w:b/>
                      <w:bCs/>
                      <w:sz w:val="14"/>
                      <w:szCs w:val="14"/>
                      <w:rtl/>
                      <w:lang w:bidi="ar-EG"/>
                    </w:rPr>
                    <w:t>مستغانم</w:t>
                  </w:r>
                </w:p>
                <w:p w:rsidR="00463094" w:rsidRPr="00463094" w:rsidRDefault="00516E55" w:rsidP="00341863">
                  <w:pPr>
                    <w:jc w:val="center"/>
                    <w:rPr>
                      <w:rFonts w:asciiTheme="minorBidi" w:hAnsiTheme="minorBidi" w:cstheme="minorBidi"/>
                      <w:sz w:val="14"/>
                      <w:szCs w:val="14"/>
                      <w:rtl/>
                    </w:rPr>
                  </w:pPr>
                  <w:r>
                    <w:rPr>
                      <w:rFonts w:asciiTheme="minorBidi" w:hAnsiTheme="minorBidi" w:cstheme="minorBidi"/>
                      <w:sz w:val="14"/>
                      <w:szCs w:val="14"/>
                    </w:rPr>
                    <w:t>Université Abdelhamid Ibn Badis</w:t>
                  </w:r>
                  <w:r w:rsidR="00463094" w:rsidRPr="00463094">
                    <w:rPr>
                      <w:rFonts w:asciiTheme="minorBidi" w:hAnsiTheme="minorBidi" w:cstheme="minorBidi"/>
                      <w:sz w:val="14"/>
                      <w:szCs w:val="14"/>
                    </w:rPr>
                    <w:t xml:space="preserve"> Mostaganem</w:t>
                  </w:r>
                </w:p>
                <w:p w:rsidR="00463094" w:rsidRPr="00463094" w:rsidRDefault="00463094" w:rsidP="00341863">
                  <w:pPr>
                    <w:jc w:val="center"/>
                    <w:rPr>
                      <w:rFonts w:asciiTheme="minorBidi" w:hAnsiTheme="minorBidi" w:cstheme="minorBidi"/>
                      <w:i/>
                      <w:iCs/>
                      <w:color w:val="333333"/>
                      <w:sz w:val="14"/>
                      <w:szCs w:val="14"/>
                      <w:rtl/>
                    </w:rPr>
                  </w:pPr>
                  <w:r w:rsidRPr="00463094">
                    <w:rPr>
                      <w:rFonts w:asciiTheme="minorBidi" w:hAnsiTheme="minorBidi" w:cstheme="minorBidi"/>
                      <w:i/>
                      <w:iCs/>
                      <w:color w:val="333333"/>
                      <w:sz w:val="14"/>
                      <w:szCs w:val="14"/>
                    </w:rPr>
                    <w:t>Faculté des Sciences et de la Technologie</w:t>
                  </w:r>
                  <w:r w:rsidRPr="00463094">
                    <w:rPr>
                      <w:rFonts w:asciiTheme="minorBidi" w:hAnsiTheme="minorBidi" w:cstheme="minorBidi"/>
                      <w:i/>
                      <w:iCs/>
                      <w:noProof/>
                      <w:color w:val="333333"/>
                      <w:sz w:val="14"/>
                      <w:szCs w:val="14"/>
                    </w:rPr>
                    <w:drawing>
                      <wp:anchor distT="0" distB="0" distL="114300" distR="114300" simplePos="0" relativeHeight="251664384" behindDoc="1" locked="0" layoutInCell="1" allowOverlap="1">
                        <wp:simplePos x="0" y="0"/>
                        <wp:positionH relativeFrom="column">
                          <wp:posOffset>7806525</wp:posOffset>
                        </wp:positionH>
                        <wp:positionV relativeFrom="paragraph">
                          <wp:posOffset>-277264</wp:posOffset>
                        </wp:positionV>
                        <wp:extent cx="1049729" cy="985652"/>
                        <wp:effectExtent l="19050" t="0" r="0" b="0"/>
                        <wp:wrapNone/>
                        <wp:docPr id="2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3"/>
                                <a:srcRect/>
                                <a:stretch>
                                  <a:fillRect/>
                                </a:stretch>
                              </pic:blipFill>
                              <pic:spPr bwMode="auto">
                                <a:xfrm>
                                  <a:off x="0" y="0"/>
                                  <a:ext cx="1051560" cy="985520"/>
                                </a:xfrm>
                                <a:prstGeom prst="rect">
                                  <a:avLst/>
                                </a:prstGeom>
                                <a:noFill/>
                                <a:ln w="9525">
                                  <a:noFill/>
                                  <a:miter lim="800000"/>
                                  <a:headEnd/>
                                  <a:tailEnd/>
                                </a:ln>
                              </pic:spPr>
                            </pic:pic>
                          </a:graphicData>
                        </a:graphic>
                      </wp:anchor>
                    </w:drawing>
                  </w:r>
                </w:p>
                <w:p w:rsidR="00463094" w:rsidRPr="00463094" w:rsidRDefault="00463094" w:rsidP="00341863">
                  <w:pPr>
                    <w:bidi/>
                    <w:jc w:val="center"/>
                    <w:rPr>
                      <w:rFonts w:asciiTheme="minorBidi" w:hAnsiTheme="minorBidi" w:cstheme="minorBidi"/>
                      <w:b/>
                      <w:bCs/>
                      <w:i/>
                      <w:iCs/>
                      <w:color w:val="333333"/>
                      <w:sz w:val="14"/>
                      <w:szCs w:val="14"/>
                      <w:lang w:bidi="ar-DZ"/>
                    </w:rPr>
                  </w:pPr>
                  <w:r w:rsidRPr="00463094">
                    <w:rPr>
                      <w:rFonts w:asciiTheme="minorBidi" w:hAnsiTheme="minorBidi" w:cstheme="minorBidi"/>
                      <w:b/>
                      <w:bCs/>
                      <w:sz w:val="14"/>
                      <w:szCs w:val="14"/>
                      <w:rtl/>
                    </w:rPr>
                    <w:t xml:space="preserve">نيابةعمادة الكلية المكلفة بما بعد التدرج و البحث العلمي </w:t>
                  </w:r>
                  <w:r w:rsidR="00516E55" w:rsidRPr="00463094">
                    <w:rPr>
                      <w:rFonts w:asciiTheme="minorBidi" w:hAnsiTheme="minorBidi" w:cstheme="minorBidi"/>
                      <w:b/>
                      <w:bCs/>
                      <w:sz w:val="14"/>
                      <w:szCs w:val="14"/>
                      <w:rtl/>
                    </w:rPr>
                    <w:t xml:space="preserve">و </w:t>
                  </w:r>
                  <w:r w:rsidRPr="00463094">
                    <w:rPr>
                      <w:rFonts w:asciiTheme="minorBidi" w:hAnsiTheme="minorBidi" w:cstheme="minorBidi"/>
                      <w:b/>
                      <w:bCs/>
                      <w:sz w:val="14"/>
                      <w:szCs w:val="14"/>
                      <w:rtl/>
                    </w:rPr>
                    <w:t>العلاقات الخارجية</w:t>
                  </w:r>
                </w:p>
                <w:p w:rsidR="00463094" w:rsidRPr="00463094" w:rsidRDefault="00463094" w:rsidP="00341863">
                  <w:pPr>
                    <w:jc w:val="center"/>
                    <w:rPr>
                      <w:rFonts w:asciiTheme="minorBidi" w:hAnsiTheme="minorBidi" w:cstheme="minorBidi"/>
                      <w:sz w:val="14"/>
                      <w:szCs w:val="14"/>
                    </w:rPr>
                  </w:pPr>
                  <w:r w:rsidRPr="00463094">
                    <w:rPr>
                      <w:rFonts w:asciiTheme="minorBidi" w:hAnsiTheme="minorBidi" w:cstheme="minorBidi"/>
                      <w:sz w:val="14"/>
                      <w:szCs w:val="14"/>
                    </w:rPr>
                    <w:t>Vice décanat chargé de la post-graduation, de la</w:t>
                  </w:r>
                </w:p>
                <w:p w:rsidR="00463094" w:rsidRDefault="00463094" w:rsidP="00341863">
                  <w:pPr>
                    <w:jc w:val="center"/>
                    <w:rPr>
                      <w:rFonts w:asciiTheme="minorBidi" w:hAnsiTheme="minorBidi" w:cstheme="minorBidi"/>
                      <w:sz w:val="14"/>
                      <w:szCs w:val="14"/>
                    </w:rPr>
                  </w:pPr>
                  <w:r w:rsidRPr="00463094">
                    <w:rPr>
                      <w:rFonts w:asciiTheme="minorBidi" w:hAnsiTheme="minorBidi" w:cstheme="minorBidi"/>
                      <w:sz w:val="14"/>
                      <w:szCs w:val="14"/>
                    </w:rPr>
                    <w:t>Recherche scientifique et des Relations Extérieures</w:t>
                  </w:r>
                </w:p>
                <w:p w:rsidR="00341863" w:rsidRPr="00341863" w:rsidRDefault="00341863" w:rsidP="00341863">
                  <w:pPr>
                    <w:pStyle w:val="En-tte"/>
                    <w:jc w:val="center"/>
                    <w:rPr>
                      <w:rFonts w:asciiTheme="minorBidi" w:eastAsia="Times New Roman" w:hAnsiTheme="minorBidi" w:cstheme="minorBidi"/>
                      <w:sz w:val="14"/>
                      <w:szCs w:val="14"/>
                      <w:lang w:eastAsia="fr-FR"/>
                    </w:rPr>
                  </w:pPr>
                  <w:r w:rsidRPr="00341863">
                    <w:rPr>
                      <w:rFonts w:asciiTheme="minorBidi" w:eastAsia="Times New Roman" w:hAnsiTheme="minorBidi" w:cstheme="minorBidi"/>
                      <w:sz w:val="14"/>
                      <w:szCs w:val="14"/>
                      <w:lang w:eastAsia="fr-FR"/>
                    </w:rPr>
                    <w:t>Département de Génie-Civil et Architecture</w:t>
                  </w:r>
                </w:p>
                <w:p w:rsidR="00341863" w:rsidRPr="00F95C78" w:rsidRDefault="00341863" w:rsidP="00341863">
                  <w:pPr>
                    <w:jc w:val="center"/>
                    <w:rPr>
                      <w:rFonts w:asciiTheme="minorBidi" w:hAnsiTheme="minorBidi" w:cstheme="minorBidi"/>
                      <w:b/>
                      <w:bCs/>
                      <w:sz w:val="16"/>
                      <w:szCs w:val="16"/>
                    </w:rPr>
                  </w:pPr>
                </w:p>
              </w:tc>
              <w:tc>
                <w:tcPr>
                  <w:tcW w:w="1301" w:type="dxa"/>
                  <w:vAlign w:val="center"/>
                </w:tcPr>
                <w:p w:rsidR="00463094" w:rsidRDefault="00516E55" w:rsidP="00341863">
                  <w:pPr>
                    <w:pStyle w:val="En-tte"/>
                    <w:tabs>
                      <w:tab w:val="clear" w:pos="9072"/>
                      <w:tab w:val="right" w:pos="9090"/>
                    </w:tabs>
                    <w:ind w:left="-3085" w:right="1026"/>
                    <w:jc w:val="center"/>
                    <w:rPr>
                      <w:rFonts w:ascii="Arial" w:hAnsi="Arial"/>
                      <w:sz w:val="16"/>
                      <w:lang w:val="en-US"/>
                    </w:rPr>
                  </w:pPr>
                  <w:r w:rsidRPr="00516E55">
                    <w:rPr>
                      <w:rFonts w:ascii="Arial" w:hAnsi="Arial"/>
                      <w:noProof/>
                      <w:sz w:val="16"/>
                      <w:lang w:eastAsia="fr-FR"/>
                    </w:rPr>
                    <w:drawing>
                      <wp:inline distT="0" distB="0" distL="0" distR="0">
                        <wp:extent cx="1180865" cy="1123950"/>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srcRect/>
                                <a:stretch>
                                  <a:fillRect/>
                                </a:stretch>
                              </pic:blipFill>
                              <pic:spPr bwMode="auto">
                                <a:xfrm>
                                  <a:off x="0" y="0"/>
                                  <a:ext cx="1190526" cy="1133145"/>
                                </a:xfrm>
                                <a:prstGeom prst="rect">
                                  <a:avLst/>
                                </a:prstGeom>
                                <a:noFill/>
                                <a:ln w="9525">
                                  <a:noFill/>
                                  <a:miter lim="800000"/>
                                  <a:headEnd/>
                                  <a:tailEnd/>
                                </a:ln>
                              </pic:spPr>
                            </pic:pic>
                          </a:graphicData>
                        </a:graphic>
                      </wp:inline>
                    </w:drawing>
                  </w:r>
                </w:p>
              </w:tc>
            </w:tr>
          </w:tbl>
          <w:p w:rsidR="00463094" w:rsidRDefault="00341863" w:rsidP="00341863">
            <w:pPr>
              <w:pStyle w:val="Corpsdetexte"/>
              <w:jc w:val="center"/>
              <w:rPr>
                <w:sz w:val="22"/>
                <w:szCs w:val="22"/>
                <w:lang w:val="pt-PT"/>
              </w:rPr>
            </w:pPr>
            <w:r>
              <w:rPr>
                <w:noProof/>
                <w:sz w:val="36"/>
                <w:szCs w:val="36"/>
                <w:lang w:val="fr-FR" w:eastAsia="fr-FR"/>
              </w:rPr>
              <w:drawing>
                <wp:inline distT="0" distB="0" distL="0" distR="0">
                  <wp:extent cx="2699385" cy="215233"/>
                  <wp:effectExtent l="19050" t="0" r="5715" b="0"/>
                  <wp:docPr id="21" name="Image 15" descr="D:\Program Files\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Program Files\Microsoft Office\MEDIA\OFFICE12\Lines\BD21315_.gif"/>
                          <pic:cNvPicPr>
                            <a:picLocks noChangeAspect="1" noChangeArrowheads="1"/>
                          </pic:cNvPicPr>
                        </pic:nvPicPr>
                        <pic:blipFill>
                          <a:blip r:embed="rId16"/>
                          <a:srcRect/>
                          <a:stretch>
                            <a:fillRect/>
                          </a:stretch>
                        </pic:blipFill>
                        <pic:spPr bwMode="auto">
                          <a:xfrm>
                            <a:off x="0" y="0"/>
                            <a:ext cx="2699385" cy="215233"/>
                          </a:xfrm>
                          <a:prstGeom prst="rect">
                            <a:avLst/>
                          </a:prstGeom>
                          <a:noFill/>
                          <a:ln w="9525">
                            <a:noFill/>
                            <a:miter lim="800000"/>
                            <a:headEnd/>
                            <a:tailEnd/>
                          </a:ln>
                        </pic:spPr>
                      </pic:pic>
                    </a:graphicData>
                  </a:graphic>
                </wp:inline>
              </w:drawing>
            </w:r>
          </w:p>
          <w:p w:rsidR="00463094" w:rsidRPr="00244A29" w:rsidRDefault="00463094" w:rsidP="00341863">
            <w:pPr>
              <w:pStyle w:val="Corpsdetexte"/>
              <w:jc w:val="center"/>
              <w:rPr>
                <w:rFonts w:ascii="Calibri" w:eastAsia="Calibri" w:hAnsi="Calibri" w:cs="Times New Roman"/>
                <w:w w:val="105"/>
                <w:sz w:val="22"/>
                <w:szCs w:val="22"/>
                <w:shd w:val="clear" w:color="auto" w:fill="FFDD00"/>
                <w:lang w:val="pt-PT"/>
              </w:rPr>
            </w:pPr>
            <w:r w:rsidRPr="003F6684">
              <w:rPr>
                <w:rFonts w:ascii="Calibri" w:eastAsia="Calibri" w:hAnsi="Calibri" w:cs="Times New Roman"/>
                <w:w w:val="105"/>
                <w:sz w:val="22"/>
                <w:szCs w:val="22"/>
                <w:shd w:val="clear" w:color="auto" w:fill="FFDD00"/>
                <w:lang w:val="pt-PT"/>
              </w:rPr>
              <w:t>https://fst.univ-mosta.dz/</w:t>
            </w:r>
          </w:p>
          <w:p w:rsidR="00341863" w:rsidRDefault="00341863" w:rsidP="00341863">
            <w:pPr>
              <w:ind w:right="-13"/>
              <w:rPr>
                <w:rFonts w:ascii="Tahoma" w:hAnsi="Tahoma" w:cs="Tahoma"/>
                <w:b/>
                <w:bCs/>
                <w:color w:val="00B050"/>
                <w:sz w:val="28"/>
                <w:szCs w:val="28"/>
              </w:rPr>
            </w:pPr>
          </w:p>
          <w:p w:rsidR="00084FCF" w:rsidRPr="00CA087F" w:rsidRDefault="00463094" w:rsidP="00084FCF">
            <w:pPr>
              <w:ind w:right="-13"/>
              <w:jc w:val="center"/>
              <w:rPr>
                <w:rFonts w:ascii="Tahoma" w:hAnsi="Tahoma" w:cs="Tahoma"/>
                <w:b/>
                <w:bCs/>
                <w:color w:val="632423" w:themeColor="accent2" w:themeShade="80"/>
                <w:sz w:val="28"/>
                <w:szCs w:val="28"/>
              </w:rPr>
            </w:pPr>
            <w:r>
              <w:rPr>
                <w:rFonts w:ascii="Tahoma" w:hAnsi="Tahoma" w:cs="Tahoma"/>
                <w:b/>
                <w:bCs/>
                <w:color w:val="632423" w:themeColor="accent2" w:themeShade="80"/>
                <w:sz w:val="28"/>
                <w:szCs w:val="28"/>
              </w:rPr>
              <w:t>1</w:t>
            </w:r>
            <w:r>
              <w:rPr>
                <w:rFonts w:ascii="Tahoma" w:hAnsi="Tahoma" w:cs="Tahoma"/>
                <w:b/>
                <w:bCs/>
                <w:color w:val="632423" w:themeColor="accent2" w:themeShade="80"/>
                <w:sz w:val="28"/>
                <w:szCs w:val="28"/>
                <w:vertAlign w:val="superscript"/>
              </w:rPr>
              <w:t>er</w:t>
            </w:r>
            <w:r w:rsidR="00084FCF" w:rsidRPr="00CA087F">
              <w:rPr>
                <w:rFonts w:ascii="Tahoma" w:hAnsi="Tahoma" w:cs="Tahoma"/>
                <w:b/>
                <w:bCs/>
                <w:color w:val="632423" w:themeColor="accent2" w:themeShade="80"/>
                <w:sz w:val="28"/>
                <w:szCs w:val="28"/>
              </w:rPr>
              <w:t xml:space="preserve"> </w:t>
            </w:r>
            <w:r>
              <w:rPr>
                <w:rFonts w:ascii="Tahoma" w:hAnsi="Tahoma" w:cs="Tahoma"/>
                <w:b/>
                <w:bCs/>
                <w:color w:val="632423" w:themeColor="accent2" w:themeShade="80"/>
                <w:sz w:val="28"/>
                <w:szCs w:val="28"/>
              </w:rPr>
              <w:t>Colloque</w:t>
            </w:r>
            <w:r w:rsidR="00084FCF" w:rsidRPr="00CA087F">
              <w:rPr>
                <w:rFonts w:ascii="Tahoma" w:hAnsi="Tahoma" w:cs="Tahoma"/>
                <w:b/>
                <w:bCs/>
                <w:color w:val="632423" w:themeColor="accent2" w:themeShade="80"/>
                <w:sz w:val="28"/>
                <w:szCs w:val="28"/>
              </w:rPr>
              <w:t xml:space="preserve"> scientifique</w:t>
            </w:r>
            <w:r>
              <w:rPr>
                <w:rFonts w:ascii="Tahoma" w:hAnsi="Tahoma" w:cs="Tahoma"/>
                <w:b/>
                <w:bCs/>
                <w:color w:val="632423" w:themeColor="accent2" w:themeShade="80"/>
                <w:sz w:val="28"/>
                <w:szCs w:val="28"/>
              </w:rPr>
              <w:t xml:space="preserve"> international </w:t>
            </w:r>
            <w:r w:rsidR="00084FCF" w:rsidRPr="00CA087F">
              <w:rPr>
                <w:rFonts w:ascii="Tahoma" w:hAnsi="Tahoma" w:cs="Tahoma"/>
                <w:b/>
                <w:bCs/>
                <w:color w:val="632423" w:themeColor="accent2" w:themeShade="80"/>
                <w:sz w:val="28"/>
                <w:szCs w:val="28"/>
              </w:rPr>
              <w:t xml:space="preserve"> </w:t>
            </w:r>
          </w:p>
          <w:p w:rsidR="00341863" w:rsidRDefault="00BE3171" w:rsidP="00BE3171">
            <w:pPr>
              <w:jc w:val="center"/>
              <w:rPr>
                <w:rFonts w:ascii="Tahoma" w:hAnsi="Tahoma" w:cs="Tahoma"/>
                <w:b/>
                <w:bCs/>
                <w:color w:val="632423" w:themeColor="accent2" w:themeShade="80"/>
                <w:sz w:val="28"/>
                <w:szCs w:val="28"/>
              </w:rPr>
            </w:pPr>
            <w:r w:rsidRPr="00CA087F">
              <w:rPr>
                <w:rFonts w:ascii="Tahoma" w:hAnsi="Tahoma" w:cs="Tahoma"/>
                <w:b/>
                <w:bCs/>
                <w:color w:val="632423" w:themeColor="accent2" w:themeShade="80"/>
                <w:sz w:val="28"/>
                <w:szCs w:val="28"/>
              </w:rPr>
              <w:t xml:space="preserve">La ville </w:t>
            </w:r>
            <w:r w:rsidR="00463094">
              <w:rPr>
                <w:rFonts w:ascii="Tahoma" w:hAnsi="Tahoma" w:cs="Tahoma"/>
                <w:b/>
                <w:bCs/>
                <w:color w:val="632423" w:themeColor="accent2" w:themeShade="80"/>
                <w:sz w:val="28"/>
                <w:szCs w:val="28"/>
              </w:rPr>
              <w:t>méditerrané</w:t>
            </w:r>
            <w:r w:rsidRPr="00CA087F">
              <w:rPr>
                <w:rFonts w:ascii="Tahoma" w:hAnsi="Tahoma" w:cs="Tahoma"/>
                <w:b/>
                <w:bCs/>
                <w:color w:val="632423" w:themeColor="accent2" w:themeShade="80"/>
                <w:sz w:val="28"/>
                <w:szCs w:val="28"/>
              </w:rPr>
              <w:t xml:space="preserve">enne </w:t>
            </w:r>
          </w:p>
          <w:p w:rsidR="00084FCF" w:rsidRPr="00CA087F" w:rsidRDefault="00463094" w:rsidP="00BE3171">
            <w:pPr>
              <w:jc w:val="center"/>
              <w:rPr>
                <w:rFonts w:ascii="Tahoma" w:hAnsi="Tahoma" w:cs="Tahoma"/>
                <w:b/>
                <w:bCs/>
                <w:color w:val="632423" w:themeColor="accent2" w:themeShade="80"/>
                <w:sz w:val="28"/>
                <w:szCs w:val="28"/>
              </w:rPr>
            </w:pPr>
            <w:r>
              <w:rPr>
                <w:rFonts w:ascii="Tahoma" w:hAnsi="Tahoma" w:cs="Tahoma"/>
                <w:b/>
                <w:bCs/>
                <w:color w:val="632423" w:themeColor="accent2" w:themeShade="80"/>
                <w:sz w:val="28"/>
                <w:szCs w:val="28"/>
              </w:rPr>
              <w:t xml:space="preserve">entre passé et </w:t>
            </w:r>
            <w:r w:rsidR="003470ED">
              <w:rPr>
                <w:rFonts w:ascii="Tahoma" w:hAnsi="Tahoma" w:cs="Tahoma"/>
                <w:b/>
                <w:bCs/>
                <w:color w:val="632423" w:themeColor="accent2" w:themeShade="80"/>
                <w:sz w:val="28"/>
                <w:szCs w:val="28"/>
              </w:rPr>
              <w:t>avenir</w:t>
            </w:r>
            <w:r w:rsidR="00084FCF" w:rsidRPr="00CA087F">
              <w:rPr>
                <w:rFonts w:ascii="Tahoma" w:hAnsi="Tahoma" w:cs="Tahoma"/>
                <w:b/>
                <w:bCs/>
                <w:color w:val="632423" w:themeColor="accent2" w:themeShade="80"/>
                <w:sz w:val="28"/>
                <w:szCs w:val="28"/>
              </w:rPr>
              <w:t xml:space="preserve"> </w:t>
            </w:r>
          </w:p>
          <w:p w:rsidR="00084FCF" w:rsidRPr="00FC1405" w:rsidRDefault="00084FCF" w:rsidP="00084FCF">
            <w:pPr>
              <w:ind w:right="-13"/>
              <w:jc w:val="center"/>
              <w:rPr>
                <w:rFonts w:ascii="Tahoma" w:hAnsi="Tahoma" w:cs="Tahoma"/>
                <w:sz w:val="16"/>
                <w:szCs w:val="16"/>
              </w:rPr>
            </w:pPr>
          </w:p>
          <w:p w:rsidR="00084FCF" w:rsidRPr="00A004FA" w:rsidRDefault="00084FCF" w:rsidP="00084FCF">
            <w:pPr>
              <w:ind w:right="-13"/>
              <w:jc w:val="center"/>
              <w:rPr>
                <w:rFonts w:ascii="Tahoma" w:hAnsi="Tahoma" w:cs="Tahoma"/>
                <w:sz w:val="28"/>
                <w:szCs w:val="28"/>
              </w:rPr>
            </w:pPr>
            <w:r w:rsidRPr="00A004FA">
              <w:rPr>
                <w:rFonts w:ascii="Tahoma" w:hAnsi="Tahoma" w:cs="Tahoma"/>
                <w:sz w:val="28"/>
                <w:szCs w:val="28"/>
              </w:rPr>
              <w:t xml:space="preserve">Lundi </w:t>
            </w:r>
            <w:r w:rsidR="00A004FA" w:rsidRPr="00A004FA">
              <w:rPr>
                <w:rFonts w:ascii="Tahoma" w:hAnsi="Tahoma" w:cs="Tahoma"/>
                <w:sz w:val="28"/>
                <w:szCs w:val="28"/>
              </w:rPr>
              <w:t>22 et mardi 23</w:t>
            </w:r>
            <w:r w:rsidRPr="00A004FA">
              <w:rPr>
                <w:rFonts w:ascii="Tahoma" w:hAnsi="Tahoma" w:cs="Tahoma"/>
                <w:sz w:val="28"/>
                <w:szCs w:val="28"/>
              </w:rPr>
              <w:t xml:space="preserve"> </w:t>
            </w:r>
            <w:r w:rsidR="00A004FA">
              <w:rPr>
                <w:rFonts w:ascii="Tahoma" w:hAnsi="Tahoma" w:cs="Tahoma"/>
                <w:sz w:val="28"/>
                <w:szCs w:val="28"/>
              </w:rPr>
              <w:t>Octo</w:t>
            </w:r>
            <w:r w:rsidR="00A004FA" w:rsidRPr="00A004FA">
              <w:rPr>
                <w:rFonts w:ascii="Tahoma" w:hAnsi="Tahoma" w:cs="Tahoma"/>
                <w:sz w:val="28"/>
                <w:szCs w:val="28"/>
              </w:rPr>
              <w:t>bre</w:t>
            </w:r>
            <w:r w:rsidR="00A004FA">
              <w:rPr>
                <w:rFonts w:ascii="Tahoma" w:hAnsi="Tahoma" w:cs="Tahoma"/>
                <w:sz w:val="28"/>
                <w:szCs w:val="28"/>
              </w:rPr>
              <w:t xml:space="preserve"> 2019</w:t>
            </w:r>
          </w:p>
          <w:p w:rsidR="003F6684" w:rsidRDefault="003F6684" w:rsidP="00CA087F">
            <w:pPr>
              <w:ind w:right="-108"/>
              <w:jc w:val="center"/>
              <w:rPr>
                <w:rFonts w:ascii="Tahoma" w:hAnsi="Tahoma" w:cs="Tahoma"/>
                <w:b/>
                <w:bCs/>
                <w:color w:val="C00000"/>
                <w:sz w:val="20"/>
                <w:szCs w:val="20"/>
              </w:rPr>
            </w:pPr>
          </w:p>
          <w:p w:rsidR="00084FCF" w:rsidRPr="00CA087F" w:rsidRDefault="002062A0" w:rsidP="00CA087F">
            <w:pPr>
              <w:ind w:right="-108"/>
              <w:jc w:val="center"/>
              <w:rPr>
                <w:rFonts w:ascii="Tahoma" w:hAnsi="Tahoma" w:cs="Tahoma"/>
                <w:b/>
                <w:bCs/>
                <w:color w:val="C00000"/>
                <w:sz w:val="20"/>
                <w:szCs w:val="20"/>
              </w:rPr>
            </w:pPr>
            <w:r w:rsidRPr="00CA087F">
              <w:rPr>
                <w:rFonts w:ascii="Tahoma" w:hAnsi="Tahoma" w:cs="Tahoma"/>
                <w:b/>
                <w:bCs/>
                <w:color w:val="C00000"/>
                <w:sz w:val="20"/>
                <w:szCs w:val="20"/>
              </w:rPr>
              <w:t xml:space="preserve">APPEL À COMMUNICATION </w:t>
            </w:r>
          </w:p>
          <w:p w:rsidR="00084FCF" w:rsidRDefault="00084FCF" w:rsidP="00084FCF">
            <w:pPr>
              <w:ind w:right="-13"/>
              <w:rPr>
                <w:rFonts w:ascii="Helvetica" w:hAnsi="Helvetica" w:cs="Helvetica"/>
                <w:sz w:val="14"/>
                <w:szCs w:val="14"/>
              </w:rPr>
            </w:pPr>
          </w:p>
          <w:p w:rsidR="00CA087F" w:rsidRDefault="00CA087F" w:rsidP="00084FCF">
            <w:pPr>
              <w:ind w:right="-13"/>
              <w:rPr>
                <w:rFonts w:ascii="Helvetica" w:hAnsi="Helvetica" w:cs="Helvetica"/>
                <w:sz w:val="14"/>
                <w:szCs w:val="14"/>
              </w:rPr>
            </w:pPr>
          </w:p>
          <w:p w:rsidR="00084FCF" w:rsidRDefault="00084FCF" w:rsidP="002062A0">
            <w:pPr>
              <w:autoSpaceDE w:val="0"/>
              <w:autoSpaceDN w:val="0"/>
              <w:adjustRightInd w:val="0"/>
              <w:ind w:right="-13"/>
              <w:rPr>
                <w:rFonts w:ascii="TTE27A5338t00" w:hAnsi="TTE27A5338t00" w:cs="TTE27A5338t00"/>
              </w:rPr>
            </w:pPr>
            <w:r w:rsidRPr="002062A0">
              <w:rPr>
                <w:rFonts w:ascii="Tahoma" w:hAnsi="Tahoma" w:cs="Tahoma"/>
                <w:b/>
                <w:bCs/>
                <w:color w:val="C00000"/>
                <w:sz w:val="20"/>
                <w:szCs w:val="20"/>
              </w:rPr>
              <w:t>Organisé par :</w:t>
            </w:r>
          </w:p>
          <w:p w:rsidR="00CA087F" w:rsidRDefault="00CA087F" w:rsidP="00084FCF">
            <w:pPr>
              <w:autoSpaceDE w:val="0"/>
              <w:autoSpaceDN w:val="0"/>
              <w:adjustRightInd w:val="0"/>
              <w:ind w:right="-13"/>
              <w:jc w:val="center"/>
              <w:rPr>
                <w:rFonts w:ascii="TTE27A5338t00" w:hAnsi="TTE27A5338t00" w:cs="TTE27A5338t00"/>
              </w:rPr>
            </w:pPr>
          </w:p>
          <w:p w:rsidR="00084FCF" w:rsidRDefault="00084FCF" w:rsidP="00084FCF">
            <w:pPr>
              <w:autoSpaceDE w:val="0"/>
              <w:autoSpaceDN w:val="0"/>
              <w:adjustRightInd w:val="0"/>
              <w:ind w:right="-13"/>
              <w:jc w:val="center"/>
              <w:rPr>
                <w:rFonts w:ascii="TTE27A5338t00" w:hAnsi="TTE27A5338t00" w:cs="TTE27A5338t00"/>
                <w:b/>
                <w:bCs/>
                <w:color w:val="632423" w:themeColor="accent2" w:themeShade="80"/>
              </w:rPr>
            </w:pPr>
            <w:r w:rsidRPr="00CA087F">
              <w:rPr>
                <w:rFonts w:ascii="TTE27A5338t00" w:hAnsi="TTE27A5338t00" w:cs="TTE27A5338t00"/>
                <w:b/>
                <w:bCs/>
                <w:color w:val="632423" w:themeColor="accent2" w:themeShade="80"/>
              </w:rPr>
              <w:t xml:space="preserve">Le </w:t>
            </w:r>
            <w:r w:rsidR="00341863">
              <w:rPr>
                <w:rFonts w:ascii="TTE27A5338t00" w:hAnsi="TTE27A5338t00" w:cs="TTE27A5338t00"/>
                <w:b/>
                <w:bCs/>
                <w:color w:val="632423" w:themeColor="accent2" w:themeShade="80"/>
              </w:rPr>
              <w:t xml:space="preserve">Département de Génie-Civil et </w:t>
            </w:r>
            <w:r w:rsidRPr="00CA087F">
              <w:rPr>
                <w:rFonts w:ascii="TTE27A5338t00" w:hAnsi="TTE27A5338t00" w:cs="TTE27A5338t00"/>
                <w:b/>
                <w:bCs/>
                <w:color w:val="632423" w:themeColor="accent2" w:themeShade="80"/>
              </w:rPr>
              <w:t>Architecture</w:t>
            </w:r>
          </w:p>
          <w:p w:rsidR="00AF7CFF" w:rsidRPr="00AF7CFF" w:rsidRDefault="00AF7CFF" w:rsidP="00AF7CFF">
            <w:pPr>
              <w:autoSpaceDE w:val="0"/>
              <w:autoSpaceDN w:val="0"/>
              <w:adjustRightInd w:val="0"/>
              <w:ind w:right="-13"/>
              <w:jc w:val="center"/>
              <w:rPr>
                <w:rFonts w:ascii="TTE27A5338t00" w:hAnsi="TTE27A5338t00" w:cs="TTE27A5338t00"/>
                <w:b/>
                <w:bCs/>
                <w:color w:val="632423" w:themeColor="accent2" w:themeShade="80"/>
              </w:rPr>
            </w:pPr>
            <w:r w:rsidRPr="00AF7CFF">
              <w:rPr>
                <w:rFonts w:ascii="TTE27A5338t00" w:hAnsi="TTE27A5338t00" w:cs="TTE27A5338t00"/>
                <w:b/>
                <w:bCs/>
                <w:color w:val="632423" w:themeColor="accent2" w:themeShade="80"/>
              </w:rPr>
              <w:t>Faculté des Sciences et de</w:t>
            </w:r>
            <w:r>
              <w:rPr>
                <w:rFonts w:ascii="TTE27A5338t00" w:hAnsi="TTE27A5338t00" w:cs="TTE27A5338t00"/>
                <w:b/>
                <w:bCs/>
                <w:color w:val="632423" w:themeColor="accent2" w:themeShade="80"/>
              </w:rPr>
              <w:t xml:space="preserve"> la Technologie</w:t>
            </w:r>
            <w:r w:rsidRPr="00AF7CFF">
              <w:rPr>
                <w:rFonts w:ascii="TTE27A5338t00" w:hAnsi="TTE27A5338t00" w:cs="TTE27A5338t00"/>
                <w:b/>
                <w:bCs/>
                <w:color w:val="632423" w:themeColor="accent2" w:themeShade="80"/>
              </w:rPr>
              <w:t xml:space="preserve"> </w:t>
            </w:r>
          </w:p>
          <w:p w:rsidR="00AF7CFF" w:rsidRPr="00AF7CFF" w:rsidRDefault="00AF7CFF" w:rsidP="00AF7CFF">
            <w:pPr>
              <w:autoSpaceDE w:val="0"/>
              <w:autoSpaceDN w:val="0"/>
              <w:adjustRightInd w:val="0"/>
              <w:ind w:right="-13"/>
              <w:jc w:val="center"/>
              <w:rPr>
                <w:rFonts w:ascii="TTE27A5338t00" w:hAnsi="TTE27A5338t00" w:cs="TTE27A5338t00"/>
                <w:b/>
                <w:bCs/>
                <w:color w:val="632423" w:themeColor="accent2" w:themeShade="80"/>
              </w:rPr>
            </w:pPr>
            <w:r w:rsidRPr="00AF7CFF">
              <w:rPr>
                <w:rFonts w:ascii="TTE27A5338t00" w:hAnsi="TTE27A5338t00" w:cs="TTE27A5338t00"/>
                <w:b/>
                <w:bCs/>
                <w:color w:val="632423" w:themeColor="accent2" w:themeShade="80"/>
              </w:rPr>
              <w:t xml:space="preserve">Université Abdelhamid Ibn Badis </w:t>
            </w:r>
          </w:p>
          <w:p w:rsidR="00AF7CFF" w:rsidRPr="00AF7CFF" w:rsidRDefault="00AF7CFF" w:rsidP="00AF7CFF">
            <w:pPr>
              <w:autoSpaceDE w:val="0"/>
              <w:autoSpaceDN w:val="0"/>
              <w:adjustRightInd w:val="0"/>
              <w:ind w:right="-13"/>
              <w:jc w:val="center"/>
              <w:rPr>
                <w:rFonts w:ascii="TTE27A5338t00" w:hAnsi="TTE27A5338t00" w:cs="TTE27A5338t00"/>
                <w:b/>
                <w:bCs/>
                <w:color w:val="632423" w:themeColor="accent2" w:themeShade="80"/>
              </w:rPr>
            </w:pPr>
            <w:r w:rsidRPr="00AF7CFF">
              <w:rPr>
                <w:rFonts w:ascii="TTE27A5338t00" w:hAnsi="TTE27A5338t00" w:cs="TTE27A5338t00"/>
                <w:b/>
                <w:bCs/>
                <w:color w:val="632423" w:themeColor="accent2" w:themeShade="80"/>
              </w:rPr>
              <w:t>de Mostaganem</w:t>
            </w:r>
          </w:p>
          <w:p w:rsidR="00341863" w:rsidRDefault="00467395" w:rsidP="00463094">
            <w:pPr>
              <w:autoSpaceDE w:val="0"/>
              <w:autoSpaceDN w:val="0"/>
              <w:adjustRightInd w:val="0"/>
              <w:ind w:right="-13"/>
              <w:rPr>
                <w:rFonts w:ascii="Tahoma" w:hAnsi="Tahoma" w:cs="Tahoma"/>
                <w:b/>
                <w:bCs/>
                <w:color w:val="C00000"/>
                <w:sz w:val="20"/>
                <w:szCs w:val="20"/>
              </w:rPr>
            </w:pPr>
            <w:r w:rsidRPr="00467395">
              <w:rPr>
                <w:rFonts w:ascii="Tahoma" w:hAnsi="Tahoma" w:cs="Tahoma"/>
                <w:b/>
                <w:bCs/>
                <w:noProof/>
                <w:color w:val="C00000"/>
                <w:sz w:val="16"/>
                <w:szCs w:val="16"/>
              </w:rPr>
              <w:pict>
                <v:shape id="_x0000_s1029" type="#_x0000_t32" style="position:absolute;margin-left:.25pt;margin-top:4.65pt;width:56.4pt;height:0;z-index:251674624" o:connectortype="straight" strokecolor="red" strokeweight="1.5pt"/>
              </w:pict>
            </w:r>
          </w:p>
          <w:p w:rsidR="00CA087F" w:rsidRDefault="00463094" w:rsidP="00463094">
            <w:pPr>
              <w:autoSpaceDE w:val="0"/>
              <w:autoSpaceDN w:val="0"/>
              <w:adjustRightInd w:val="0"/>
              <w:ind w:right="-13"/>
              <w:rPr>
                <w:rFonts w:ascii="Tahoma" w:hAnsi="Tahoma" w:cs="Tahoma"/>
                <w:b/>
                <w:bCs/>
                <w:color w:val="C00000"/>
                <w:sz w:val="20"/>
                <w:szCs w:val="20"/>
              </w:rPr>
            </w:pPr>
            <w:r w:rsidRPr="00341863">
              <w:rPr>
                <w:rFonts w:ascii="Tahoma" w:hAnsi="Tahoma" w:cs="Tahoma"/>
                <w:b/>
                <w:bCs/>
                <w:color w:val="C00000"/>
                <w:sz w:val="20"/>
                <w:szCs w:val="20"/>
              </w:rPr>
              <w:t>Et la participation de :</w:t>
            </w:r>
          </w:p>
          <w:p w:rsidR="00341863" w:rsidRPr="00341863" w:rsidRDefault="00341863" w:rsidP="00463094">
            <w:pPr>
              <w:autoSpaceDE w:val="0"/>
              <w:autoSpaceDN w:val="0"/>
              <w:adjustRightInd w:val="0"/>
              <w:ind w:right="-13"/>
              <w:rPr>
                <w:rFonts w:ascii="Tahoma" w:hAnsi="Tahoma" w:cs="Tahoma"/>
                <w:b/>
                <w:bCs/>
                <w:color w:val="C00000"/>
                <w:sz w:val="20"/>
                <w:szCs w:val="20"/>
              </w:rPr>
            </w:pPr>
          </w:p>
          <w:p w:rsidR="00341863" w:rsidRDefault="00341863" w:rsidP="00341863">
            <w:pPr>
              <w:pStyle w:val="Paragraphedeliste"/>
              <w:numPr>
                <w:ilvl w:val="0"/>
                <w:numId w:val="4"/>
              </w:numPr>
              <w:spacing w:line="276" w:lineRule="auto"/>
              <w:ind w:left="317" w:right="-11" w:hanging="284"/>
              <w:rPr>
                <w:rFonts w:ascii="Tahoma" w:hAnsi="Tahoma" w:cs="Tahoma"/>
                <w:sz w:val="20"/>
                <w:szCs w:val="20"/>
                <w:lang w:val="en-US"/>
              </w:rPr>
            </w:pPr>
            <w:r w:rsidRPr="00341863">
              <w:rPr>
                <w:rFonts w:ascii="Tahoma" w:hAnsi="Tahoma" w:cs="Tahoma"/>
                <w:sz w:val="20"/>
                <w:szCs w:val="20"/>
                <w:lang w:val="en-US"/>
              </w:rPr>
              <w:t xml:space="preserve">Le </w:t>
            </w:r>
            <w:r w:rsidRPr="00341863">
              <w:rPr>
                <w:rFonts w:ascii="Tahoma" w:hAnsi="Tahoma" w:cs="Tahoma"/>
                <w:sz w:val="20"/>
                <w:szCs w:val="20"/>
              </w:rPr>
              <w:t>l</w:t>
            </w:r>
            <w:r w:rsidR="00463094" w:rsidRPr="00341863">
              <w:rPr>
                <w:rFonts w:ascii="Tahoma" w:hAnsi="Tahoma" w:cs="Tahoma"/>
                <w:sz w:val="20"/>
                <w:szCs w:val="20"/>
              </w:rPr>
              <w:t>aboratoire</w:t>
            </w:r>
            <w:r w:rsidR="00A004FA">
              <w:rPr>
                <w:rFonts w:ascii="Tahoma" w:hAnsi="Tahoma" w:cs="Tahoma"/>
                <w:sz w:val="20"/>
                <w:szCs w:val="20"/>
                <w:lang w:val="en-US"/>
              </w:rPr>
              <w:t xml:space="preserve"> </w:t>
            </w:r>
            <w:r w:rsidR="00463094" w:rsidRPr="00341863">
              <w:rPr>
                <w:rFonts w:ascii="Tahoma" w:hAnsi="Tahoma" w:cs="Tahoma"/>
                <w:sz w:val="20"/>
                <w:szCs w:val="20"/>
                <w:lang w:val="en-US"/>
              </w:rPr>
              <w:t>CTPE (</w:t>
            </w:r>
            <w:r w:rsidR="00A004FA">
              <w:rPr>
                <w:rFonts w:ascii="Tahoma" w:hAnsi="Tahoma" w:cs="Tahoma"/>
                <w:sz w:val="20"/>
                <w:szCs w:val="20"/>
                <w:lang w:val="en-US"/>
              </w:rPr>
              <w:t>C</w:t>
            </w:r>
            <w:r w:rsidR="00463094" w:rsidRPr="00341863">
              <w:rPr>
                <w:rFonts w:ascii="Tahoma" w:hAnsi="Tahoma" w:cs="Tahoma"/>
                <w:sz w:val="20"/>
                <w:szCs w:val="20"/>
                <w:lang w:val="en-US"/>
              </w:rPr>
              <w:t xml:space="preserve">onstruction </w:t>
            </w:r>
            <w:r w:rsidR="00A004FA">
              <w:rPr>
                <w:rFonts w:ascii="Tahoma" w:hAnsi="Tahoma" w:cs="Tahoma"/>
                <w:sz w:val="20"/>
                <w:szCs w:val="20"/>
                <w:lang w:val="en-US"/>
              </w:rPr>
              <w:t>T</w:t>
            </w:r>
            <w:r w:rsidR="00463094" w:rsidRPr="00341863">
              <w:rPr>
                <w:rFonts w:ascii="Tahoma" w:hAnsi="Tahoma" w:cs="Tahoma"/>
                <w:sz w:val="20"/>
                <w:szCs w:val="20"/>
                <w:lang w:val="en-US"/>
              </w:rPr>
              <w:t xml:space="preserve">ransport et </w:t>
            </w:r>
            <w:r w:rsidR="00A004FA">
              <w:rPr>
                <w:rFonts w:ascii="Tahoma" w:hAnsi="Tahoma" w:cs="Tahoma"/>
                <w:sz w:val="20"/>
                <w:szCs w:val="20"/>
                <w:lang w:val="en-US"/>
              </w:rPr>
              <w:t>P</w:t>
            </w:r>
            <w:r w:rsidR="00463094" w:rsidRPr="00341863">
              <w:rPr>
                <w:rFonts w:ascii="Tahoma" w:hAnsi="Tahoma" w:cs="Tahoma"/>
                <w:sz w:val="20"/>
                <w:szCs w:val="20"/>
                <w:lang w:val="en-US"/>
              </w:rPr>
              <w:t xml:space="preserve">rotection de </w:t>
            </w:r>
            <w:r w:rsidR="00463094" w:rsidRPr="00341863">
              <w:rPr>
                <w:rFonts w:ascii="Tahoma" w:hAnsi="Tahoma" w:cs="Tahoma"/>
                <w:sz w:val="20"/>
                <w:szCs w:val="20"/>
              </w:rPr>
              <w:t>l’</w:t>
            </w:r>
            <w:r w:rsidR="00A004FA">
              <w:rPr>
                <w:rFonts w:ascii="Tahoma" w:hAnsi="Tahoma" w:cs="Tahoma"/>
                <w:sz w:val="20"/>
                <w:szCs w:val="20"/>
              </w:rPr>
              <w:t>E</w:t>
            </w:r>
            <w:r w:rsidR="00463094" w:rsidRPr="00341863">
              <w:rPr>
                <w:rFonts w:ascii="Tahoma" w:hAnsi="Tahoma" w:cs="Tahoma"/>
                <w:sz w:val="20"/>
                <w:szCs w:val="20"/>
              </w:rPr>
              <w:t>nvironnement</w:t>
            </w:r>
            <w:r w:rsidR="00463094" w:rsidRPr="00341863">
              <w:rPr>
                <w:rFonts w:ascii="Tahoma" w:hAnsi="Tahoma" w:cs="Tahoma"/>
                <w:sz w:val="20"/>
                <w:szCs w:val="20"/>
                <w:lang w:val="en-US"/>
              </w:rPr>
              <w:t>)</w:t>
            </w:r>
          </w:p>
          <w:p w:rsidR="00AF7CFF" w:rsidRDefault="00341863" w:rsidP="00341863">
            <w:pPr>
              <w:pStyle w:val="Paragraphedeliste"/>
              <w:numPr>
                <w:ilvl w:val="0"/>
                <w:numId w:val="4"/>
              </w:numPr>
              <w:spacing w:line="276" w:lineRule="auto"/>
              <w:ind w:left="317" w:right="-11" w:hanging="284"/>
              <w:rPr>
                <w:rFonts w:ascii="Tahoma" w:hAnsi="Tahoma" w:cs="Tahoma"/>
                <w:sz w:val="20"/>
                <w:szCs w:val="20"/>
                <w:lang w:val="en-US"/>
              </w:rPr>
            </w:pPr>
            <w:r>
              <w:rPr>
                <w:rFonts w:ascii="Tahoma" w:hAnsi="Tahoma" w:cs="Tahoma"/>
                <w:sz w:val="20"/>
                <w:szCs w:val="20"/>
                <w:lang w:val="en-US"/>
              </w:rPr>
              <w:t>L</w:t>
            </w:r>
            <w:r w:rsidR="00463094" w:rsidRPr="00341863">
              <w:rPr>
                <w:rFonts w:ascii="Tahoma" w:hAnsi="Tahoma" w:cs="Tahoma"/>
                <w:sz w:val="20"/>
                <w:szCs w:val="20"/>
                <w:lang w:val="en-US"/>
              </w:rPr>
              <w:t>e Centre Georges Chevrier (CGC – UMR 7366), Université d</w:t>
            </w:r>
            <w:r w:rsidR="00AF7CFF">
              <w:rPr>
                <w:rFonts w:ascii="Tahoma" w:hAnsi="Tahoma" w:cs="Tahoma"/>
                <w:sz w:val="20"/>
                <w:szCs w:val="20"/>
                <w:lang w:val="en-US"/>
              </w:rPr>
              <w:t>e Bourgogne</w:t>
            </w:r>
          </w:p>
          <w:p w:rsidR="00696D05" w:rsidRPr="003F6684" w:rsidRDefault="00AF7CFF" w:rsidP="003F6684">
            <w:pPr>
              <w:pStyle w:val="Paragraphedeliste"/>
              <w:numPr>
                <w:ilvl w:val="0"/>
                <w:numId w:val="4"/>
              </w:numPr>
              <w:spacing w:line="276" w:lineRule="auto"/>
              <w:ind w:left="317" w:right="-11" w:hanging="284"/>
              <w:rPr>
                <w:rFonts w:ascii="Tahoma" w:hAnsi="Tahoma" w:cs="Tahoma"/>
                <w:sz w:val="20"/>
                <w:szCs w:val="20"/>
                <w:lang w:val="en-US"/>
              </w:rPr>
            </w:pPr>
            <w:r>
              <w:rPr>
                <w:rFonts w:ascii="Tahoma" w:hAnsi="Tahoma" w:cs="Tahoma"/>
                <w:sz w:val="20"/>
                <w:szCs w:val="20"/>
                <w:lang w:val="en-US"/>
              </w:rPr>
              <w:t>L</w:t>
            </w:r>
            <w:r w:rsidR="00463094" w:rsidRPr="00AF7CFF">
              <w:rPr>
                <w:rFonts w:ascii="Tahoma" w:hAnsi="Tahoma" w:cs="Tahoma"/>
                <w:sz w:val="20"/>
                <w:szCs w:val="20"/>
                <w:lang w:val="en-US"/>
              </w:rPr>
              <w:t xml:space="preserve">e </w:t>
            </w:r>
            <w:r w:rsidR="00463094" w:rsidRPr="00AF7CFF">
              <w:rPr>
                <w:rFonts w:ascii="Tahoma" w:hAnsi="Tahoma" w:cs="Tahoma"/>
                <w:sz w:val="20"/>
                <w:szCs w:val="20"/>
              </w:rPr>
              <w:t>Comité</w:t>
            </w:r>
            <w:r w:rsidR="00463094" w:rsidRPr="00AF7CFF">
              <w:rPr>
                <w:rFonts w:ascii="Tahoma" w:hAnsi="Tahoma" w:cs="Tahoma"/>
                <w:sz w:val="20"/>
                <w:szCs w:val="20"/>
                <w:lang w:val="en-US"/>
              </w:rPr>
              <w:t xml:space="preserve"> de recherche 01 « </w:t>
            </w:r>
            <w:r w:rsidR="00463094" w:rsidRPr="00AF7CFF">
              <w:rPr>
                <w:rFonts w:ascii="Tahoma" w:hAnsi="Tahoma" w:cs="Tahoma"/>
                <w:i/>
                <w:sz w:val="20"/>
                <w:szCs w:val="20"/>
                <w:lang w:val="en-US"/>
              </w:rPr>
              <w:t>Identité, espace et politique </w:t>
            </w:r>
            <w:r w:rsidR="00463094" w:rsidRPr="00AF7CFF">
              <w:rPr>
                <w:rFonts w:ascii="Tahoma" w:hAnsi="Tahoma" w:cs="Tahoma"/>
                <w:sz w:val="20"/>
                <w:szCs w:val="20"/>
                <w:lang w:val="en-US"/>
              </w:rPr>
              <w:t xml:space="preserve">» de l'Association internationale des sociologues de langue française (AISLF) </w:t>
            </w:r>
            <w:r w:rsidR="00084FCF">
              <w:rPr>
                <w:noProof/>
              </w:rPr>
              <w:drawing>
                <wp:anchor distT="0" distB="0" distL="114300" distR="114300" simplePos="0" relativeHeight="251660288" behindDoc="1" locked="0" layoutInCell="1" allowOverlap="1">
                  <wp:simplePos x="0" y="0"/>
                  <wp:positionH relativeFrom="column">
                    <wp:posOffset>4720590</wp:posOffset>
                  </wp:positionH>
                  <wp:positionV relativeFrom="paragraph">
                    <wp:posOffset>5455285</wp:posOffset>
                  </wp:positionV>
                  <wp:extent cx="593725" cy="603250"/>
                  <wp:effectExtent l="19050" t="0" r="0" b="0"/>
                  <wp:wrapNone/>
                  <wp:docPr id="5" name="Picture 8" descr="logo f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fst2"/>
                          <pic:cNvPicPr>
                            <a:picLocks noChangeAspect="1" noChangeArrowheads="1"/>
                          </pic:cNvPicPr>
                        </pic:nvPicPr>
                        <pic:blipFill>
                          <a:blip r:embed="rId17"/>
                          <a:srcRect/>
                          <a:stretch>
                            <a:fillRect/>
                          </a:stretch>
                        </pic:blipFill>
                        <pic:spPr bwMode="auto">
                          <a:xfrm>
                            <a:off x="0" y="0"/>
                            <a:ext cx="593725" cy="603250"/>
                          </a:xfrm>
                          <a:prstGeom prst="rect">
                            <a:avLst/>
                          </a:prstGeom>
                          <a:noFill/>
                          <a:ln w="9525">
                            <a:noFill/>
                            <a:miter lim="800000"/>
                            <a:headEnd/>
                            <a:tailEnd/>
                          </a:ln>
                        </pic:spPr>
                      </pic:pic>
                    </a:graphicData>
                  </a:graphic>
                </wp:anchor>
              </w:drawing>
            </w:r>
          </w:p>
          <w:p w:rsidR="003F6684" w:rsidRDefault="003F6684" w:rsidP="00696D05">
            <w:pPr>
              <w:ind w:right="768"/>
              <w:jc w:val="both"/>
              <w:rPr>
                <w:rFonts w:ascii="Tahoma" w:hAnsi="Tahoma" w:cs="Tahoma"/>
                <w:sz w:val="20"/>
                <w:szCs w:val="20"/>
                <w:lang w:val="en-US"/>
              </w:rPr>
            </w:pPr>
          </w:p>
          <w:p w:rsidR="003F6684" w:rsidRDefault="003F6684" w:rsidP="00696D05">
            <w:pPr>
              <w:ind w:right="768"/>
              <w:jc w:val="both"/>
              <w:rPr>
                <w:rFonts w:ascii="Tahoma" w:hAnsi="Tahoma" w:cs="Tahoma"/>
                <w:sz w:val="20"/>
                <w:szCs w:val="20"/>
                <w:lang w:val="en-US"/>
              </w:rPr>
            </w:pPr>
          </w:p>
          <w:p w:rsidR="00696D05" w:rsidRPr="0015300F" w:rsidRDefault="00696D05" w:rsidP="00696D05">
            <w:pPr>
              <w:ind w:right="768"/>
              <w:jc w:val="both"/>
              <w:rPr>
                <w:rFonts w:ascii="Tahoma" w:hAnsi="Tahoma" w:cs="Tahoma"/>
                <w:b/>
                <w:bCs/>
                <w:color w:val="C00000"/>
                <w:sz w:val="16"/>
                <w:szCs w:val="16"/>
              </w:rPr>
            </w:pPr>
            <w:r w:rsidRPr="0015300F">
              <w:rPr>
                <w:rFonts w:ascii="Tahoma" w:hAnsi="Tahoma" w:cs="Tahoma"/>
                <w:b/>
                <w:bCs/>
                <w:color w:val="C00000"/>
                <w:sz w:val="16"/>
                <w:szCs w:val="16"/>
              </w:rPr>
              <w:lastRenderedPageBreak/>
              <w:t>FICHE D’ENREGISTREMENT</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Titre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Prénom: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Nom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Position: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Affiliation: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Adresse Postal: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Ville :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Téléphone :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Fax : …...………...………………………………………….</w:t>
            </w:r>
          </w:p>
          <w:p w:rsidR="00696D05" w:rsidRPr="0015300F" w:rsidRDefault="00696D05" w:rsidP="00FC1405">
            <w:pPr>
              <w:autoSpaceDE w:val="0"/>
              <w:autoSpaceDN w:val="0"/>
              <w:adjustRightInd w:val="0"/>
              <w:rPr>
                <w:rFonts w:ascii="Tahoma" w:hAnsi="Tahoma" w:cs="Tahoma"/>
                <w:sz w:val="16"/>
                <w:szCs w:val="16"/>
              </w:rPr>
            </w:pPr>
            <w:r w:rsidRPr="0015300F">
              <w:rPr>
                <w:rFonts w:ascii="Tahoma" w:hAnsi="Tahoma" w:cs="Tahoma"/>
                <w:sz w:val="16"/>
                <w:szCs w:val="16"/>
              </w:rPr>
              <w:t>E-mail : ………………………………….......................</w:t>
            </w:r>
          </w:p>
          <w:p w:rsidR="00696D05" w:rsidRPr="0015300F" w:rsidRDefault="00696D05" w:rsidP="00FC1405">
            <w:pPr>
              <w:numPr>
                <w:ilvl w:val="0"/>
                <w:numId w:val="2"/>
              </w:numPr>
              <w:tabs>
                <w:tab w:val="left" w:pos="284"/>
              </w:tabs>
              <w:autoSpaceDE w:val="0"/>
              <w:autoSpaceDN w:val="0"/>
              <w:adjustRightInd w:val="0"/>
              <w:ind w:left="0" w:firstLine="0"/>
              <w:rPr>
                <w:rFonts w:ascii="Tahoma" w:hAnsi="Tahoma" w:cs="Tahoma"/>
                <w:sz w:val="16"/>
                <w:szCs w:val="16"/>
              </w:rPr>
            </w:pPr>
            <w:r w:rsidRPr="0015300F">
              <w:rPr>
                <w:rFonts w:ascii="Tahoma" w:hAnsi="Tahoma" w:cs="Tahoma"/>
                <w:sz w:val="16"/>
                <w:szCs w:val="16"/>
              </w:rPr>
              <w:t>Je souhaite participer :</w:t>
            </w:r>
          </w:p>
          <w:p w:rsidR="00696D05" w:rsidRPr="0015300F" w:rsidRDefault="00696D05" w:rsidP="00FC1405">
            <w:pPr>
              <w:numPr>
                <w:ilvl w:val="2"/>
                <w:numId w:val="2"/>
              </w:numPr>
              <w:autoSpaceDE w:val="0"/>
              <w:autoSpaceDN w:val="0"/>
              <w:adjustRightInd w:val="0"/>
              <w:ind w:left="567"/>
              <w:rPr>
                <w:rFonts w:ascii="Tahoma" w:hAnsi="Tahoma" w:cs="Tahoma"/>
                <w:sz w:val="16"/>
                <w:szCs w:val="16"/>
              </w:rPr>
            </w:pPr>
            <w:r w:rsidRPr="0015300F">
              <w:rPr>
                <w:rFonts w:ascii="Tahoma" w:hAnsi="Tahoma" w:cs="Tahoma"/>
                <w:sz w:val="16"/>
                <w:szCs w:val="16"/>
              </w:rPr>
              <w:t>Par communication □</w:t>
            </w:r>
          </w:p>
          <w:p w:rsidR="00696D05" w:rsidRPr="00FC1405" w:rsidRDefault="00696D05" w:rsidP="00FC1405">
            <w:pPr>
              <w:numPr>
                <w:ilvl w:val="2"/>
                <w:numId w:val="2"/>
              </w:numPr>
              <w:autoSpaceDE w:val="0"/>
              <w:autoSpaceDN w:val="0"/>
              <w:adjustRightInd w:val="0"/>
              <w:ind w:left="567"/>
              <w:rPr>
                <w:rFonts w:ascii="Tahoma" w:hAnsi="Tahoma" w:cs="Tahoma"/>
                <w:sz w:val="16"/>
                <w:szCs w:val="16"/>
              </w:rPr>
            </w:pPr>
            <w:r w:rsidRPr="0015300F">
              <w:rPr>
                <w:rFonts w:ascii="Tahoma" w:hAnsi="Tahoma" w:cs="Tahoma"/>
                <w:sz w:val="16"/>
                <w:szCs w:val="16"/>
              </w:rPr>
              <w:t>Par poster □</w:t>
            </w:r>
          </w:p>
          <w:p w:rsidR="00696D05" w:rsidRPr="0015300F" w:rsidRDefault="00696D05" w:rsidP="00696D05">
            <w:pPr>
              <w:ind w:right="768"/>
              <w:jc w:val="both"/>
              <w:rPr>
                <w:rFonts w:ascii="Tahoma" w:hAnsi="Tahoma" w:cs="Tahoma"/>
                <w:b/>
                <w:bCs/>
                <w:sz w:val="16"/>
                <w:szCs w:val="16"/>
              </w:rPr>
            </w:pPr>
            <w:r w:rsidRPr="0015300F">
              <w:rPr>
                <w:rFonts w:ascii="Tahoma" w:hAnsi="Tahoma" w:cs="Tahoma"/>
                <w:b/>
                <w:bCs/>
                <w:sz w:val="16"/>
                <w:szCs w:val="16"/>
              </w:rPr>
              <w:t>TITRE DE L’ARTICLE</w:t>
            </w:r>
          </w:p>
          <w:p w:rsidR="00696D05" w:rsidRPr="0015300F" w:rsidRDefault="00696D05" w:rsidP="0015300F">
            <w:pPr>
              <w:ind w:right="-11"/>
              <w:rPr>
                <w:rFonts w:ascii="Tahoma" w:hAnsi="Tahoma" w:cs="Tahoma"/>
                <w:sz w:val="16"/>
                <w:szCs w:val="16"/>
              </w:rPr>
            </w:pPr>
            <w:r w:rsidRPr="0015300F">
              <w:rPr>
                <w:rFonts w:ascii="Tahoma" w:hAnsi="Tahoma" w:cs="Tahoma"/>
                <w:sz w:val="16"/>
                <w:szCs w:val="16"/>
              </w:rPr>
              <w:t>……………………………………………………………………… ………………………………………………………………………</w:t>
            </w:r>
          </w:p>
          <w:p w:rsidR="00696D05" w:rsidRPr="0015300F" w:rsidRDefault="00696D05" w:rsidP="0015300F">
            <w:pPr>
              <w:ind w:right="768"/>
              <w:rPr>
                <w:rFonts w:ascii="Tahoma" w:hAnsi="Tahoma" w:cs="Tahoma"/>
                <w:b/>
                <w:bCs/>
                <w:sz w:val="16"/>
                <w:szCs w:val="16"/>
              </w:rPr>
            </w:pPr>
            <w:r w:rsidRPr="0015300F">
              <w:rPr>
                <w:rFonts w:ascii="Tahoma" w:hAnsi="Tahoma" w:cs="Tahoma"/>
                <w:b/>
                <w:bCs/>
                <w:color w:val="C00000"/>
                <w:sz w:val="16"/>
                <w:szCs w:val="16"/>
              </w:rPr>
              <w:t>RECOMMANDATIONS POUR LES RESUMES</w:t>
            </w:r>
          </w:p>
          <w:p w:rsidR="00696D05" w:rsidRPr="0015300F" w:rsidRDefault="00696D05" w:rsidP="00696D05">
            <w:pPr>
              <w:autoSpaceDE w:val="0"/>
              <w:autoSpaceDN w:val="0"/>
              <w:adjustRightInd w:val="0"/>
              <w:ind w:right="-13"/>
              <w:rPr>
                <w:rFonts w:ascii="Tahoma" w:hAnsi="Tahoma" w:cs="Tahoma"/>
                <w:b/>
                <w:bCs/>
                <w:sz w:val="16"/>
                <w:szCs w:val="16"/>
              </w:rPr>
            </w:pPr>
            <w:r w:rsidRPr="0015300F">
              <w:rPr>
                <w:rFonts w:ascii="Tahoma" w:hAnsi="Tahoma" w:cs="Tahoma"/>
                <w:b/>
                <w:bCs/>
                <w:sz w:val="16"/>
                <w:szCs w:val="16"/>
              </w:rPr>
              <w:t>Pour chaque proposition de communication le texte devra comporter :</w:t>
            </w:r>
          </w:p>
          <w:p w:rsidR="00696D05" w:rsidRPr="0015300F" w:rsidRDefault="00696D05" w:rsidP="00696D05">
            <w:pPr>
              <w:autoSpaceDE w:val="0"/>
              <w:autoSpaceDN w:val="0"/>
              <w:adjustRightInd w:val="0"/>
              <w:ind w:right="-13"/>
              <w:jc w:val="both"/>
              <w:rPr>
                <w:rFonts w:ascii="Tahoma" w:hAnsi="Tahoma" w:cs="Tahoma"/>
                <w:b/>
                <w:bCs/>
                <w:sz w:val="16"/>
                <w:szCs w:val="16"/>
              </w:rPr>
            </w:pPr>
          </w:p>
          <w:p w:rsidR="00696D05" w:rsidRPr="0015300F" w:rsidRDefault="00696D05" w:rsidP="00696D05">
            <w:pPr>
              <w:pStyle w:val="Paragraphedeliste"/>
              <w:numPr>
                <w:ilvl w:val="0"/>
                <w:numId w:val="2"/>
              </w:numPr>
              <w:autoSpaceDE w:val="0"/>
              <w:autoSpaceDN w:val="0"/>
              <w:adjustRightInd w:val="0"/>
              <w:ind w:left="302" w:right="-13" w:hanging="283"/>
              <w:rPr>
                <w:rFonts w:ascii="Tahoma" w:hAnsi="Tahoma" w:cs="Tahoma"/>
                <w:sz w:val="16"/>
                <w:szCs w:val="16"/>
              </w:rPr>
            </w:pPr>
            <w:r w:rsidRPr="0015300F">
              <w:rPr>
                <w:rFonts w:ascii="Tahoma" w:hAnsi="Tahoma" w:cs="Tahoma"/>
                <w:sz w:val="16"/>
                <w:szCs w:val="16"/>
              </w:rPr>
              <w:t>Le nom, le prénom, l’adresse mail et l’affiliation institutionnelle de l’auteur/des auteurs</w:t>
            </w:r>
          </w:p>
          <w:p w:rsidR="00696D05" w:rsidRPr="0015300F" w:rsidRDefault="00696D05" w:rsidP="00696D05">
            <w:pPr>
              <w:pStyle w:val="Paragraphedeliste"/>
              <w:numPr>
                <w:ilvl w:val="0"/>
                <w:numId w:val="2"/>
              </w:numPr>
              <w:autoSpaceDE w:val="0"/>
              <w:autoSpaceDN w:val="0"/>
              <w:adjustRightInd w:val="0"/>
              <w:ind w:left="302" w:right="-13" w:hanging="283"/>
              <w:rPr>
                <w:rFonts w:ascii="Tahoma" w:hAnsi="Tahoma" w:cs="Tahoma"/>
                <w:sz w:val="16"/>
                <w:szCs w:val="16"/>
              </w:rPr>
            </w:pPr>
            <w:r w:rsidRPr="0015300F">
              <w:rPr>
                <w:rFonts w:ascii="Tahoma" w:hAnsi="Tahoma" w:cs="Tahoma"/>
                <w:sz w:val="16"/>
                <w:szCs w:val="16"/>
              </w:rPr>
              <w:t xml:space="preserve">L’inscription dans l’un des </w:t>
            </w:r>
            <w:r w:rsidR="007917AE">
              <w:rPr>
                <w:rFonts w:ascii="Tahoma" w:hAnsi="Tahoma" w:cs="Tahoma"/>
                <w:sz w:val="16"/>
                <w:szCs w:val="16"/>
              </w:rPr>
              <w:t>4</w:t>
            </w:r>
            <w:r w:rsidRPr="0015300F">
              <w:rPr>
                <w:rFonts w:ascii="Tahoma" w:hAnsi="Tahoma" w:cs="Tahoma"/>
                <w:sz w:val="16"/>
                <w:szCs w:val="16"/>
              </w:rPr>
              <w:t xml:space="preserve"> axes proposés</w:t>
            </w:r>
          </w:p>
          <w:p w:rsidR="00696D05" w:rsidRPr="0015300F" w:rsidRDefault="00696D05" w:rsidP="00696D05">
            <w:pPr>
              <w:pStyle w:val="Paragraphedeliste"/>
              <w:numPr>
                <w:ilvl w:val="0"/>
                <w:numId w:val="2"/>
              </w:numPr>
              <w:autoSpaceDE w:val="0"/>
              <w:autoSpaceDN w:val="0"/>
              <w:adjustRightInd w:val="0"/>
              <w:ind w:left="302" w:right="-13" w:hanging="283"/>
              <w:rPr>
                <w:rFonts w:ascii="Tahoma" w:hAnsi="Tahoma" w:cs="Tahoma"/>
                <w:sz w:val="16"/>
                <w:szCs w:val="16"/>
              </w:rPr>
            </w:pPr>
            <w:r w:rsidRPr="0015300F">
              <w:rPr>
                <w:rFonts w:ascii="Tahoma" w:hAnsi="Tahoma" w:cs="Tahoma"/>
                <w:sz w:val="16"/>
                <w:szCs w:val="16"/>
              </w:rPr>
              <w:t xml:space="preserve">Le titre de la communication </w:t>
            </w:r>
          </w:p>
          <w:p w:rsidR="00696D05" w:rsidRPr="0015300F" w:rsidRDefault="00696D05" w:rsidP="00696D05">
            <w:pPr>
              <w:pStyle w:val="Paragraphedeliste"/>
              <w:numPr>
                <w:ilvl w:val="0"/>
                <w:numId w:val="2"/>
              </w:numPr>
              <w:autoSpaceDE w:val="0"/>
              <w:autoSpaceDN w:val="0"/>
              <w:adjustRightInd w:val="0"/>
              <w:ind w:left="302" w:right="-13" w:hanging="283"/>
              <w:rPr>
                <w:rFonts w:ascii="Tahoma" w:hAnsi="Tahoma" w:cs="Tahoma"/>
                <w:sz w:val="16"/>
                <w:szCs w:val="16"/>
              </w:rPr>
            </w:pPr>
            <w:r w:rsidRPr="0015300F">
              <w:rPr>
                <w:rFonts w:ascii="Tahoma" w:hAnsi="Tahoma" w:cs="Tahoma"/>
                <w:sz w:val="16"/>
                <w:szCs w:val="16"/>
              </w:rPr>
              <w:t>Un résumé de 3500 signes espaces compris</w:t>
            </w:r>
          </w:p>
          <w:p w:rsidR="00696D05" w:rsidRPr="0015300F" w:rsidRDefault="00696D05" w:rsidP="00696D05">
            <w:pPr>
              <w:pStyle w:val="Paragraphedeliste"/>
              <w:numPr>
                <w:ilvl w:val="0"/>
                <w:numId w:val="2"/>
              </w:numPr>
              <w:autoSpaceDE w:val="0"/>
              <w:autoSpaceDN w:val="0"/>
              <w:adjustRightInd w:val="0"/>
              <w:ind w:left="302" w:right="-13" w:hanging="283"/>
              <w:rPr>
                <w:rFonts w:ascii="Tahoma" w:hAnsi="Tahoma" w:cs="Tahoma"/>
                <w:sz w:val="16"/>
                <w:szCs w:val="16"/>
              </w:rPr>
            </w:pPr>
            <w:r w:rsidRPr="0015300F">
              <w:rPr>
                <w:rFonts w:ascii="Tahoma" w:hAnsi="Tahoma" w:cs="Tahoma"/>
                <w:sz w:val="16"/>
                <w:szCs w:val="16"/>
              </w:rPr>
              <w:t>Les propositions sont acceptées en langue française, arabe ou anglaise</w:t>
            </w:r>
          </w:p>
          <w:p w:rsidR="00696D05" w:rsidRPr="0015300F" w:rsidRDefault="00696D05" w:rsidP="00696D05">
            <w:pPr>
              <w:ind w:right="-13"/>
              <w:jc w:val="both"/>
              <w:rPr>
                <w:rFonts w:ascii="Tahoma" w:hAnsi="Tahoma" w:cs="Tahoma"/>
                <w:b/>
                <w:bCs/>
                <w:sz w:val="16"/>
                <w:szCs w:val="16"/>
              </w:rPr>
            </w:pPr>
          </w:p>
          <w:p w:rsidR="00696D05" w:rsidRPr="0015300F" w:rsidRDefault="00696D05" w:rsidP="0015300F">
            <w:pPr>
              <w:ind w:right="768"/>
              <w:jc w:val="both"/>
              <w:rPr>
                <w:rFonts w:ascii="Tahoma" w:hAnsi="Tahoma" w:cs="Tahoma"/>
                <w:b/>
                <w:bCs/>
                <w:color w:val="C00000"/>
                <w:sz w:val="16"/>
                <w:szCs w:val="16"/>
              </w:rPr>
            </w:pPr>
            <w:r w:rsidRPr="0015300F">
              <w:rPr>
                <w:rFonts w:ascii="Tahoma" w:hAnsi="Tahoma" w:cs="Tahoma"/>
                <w:b/>
                <w:bCs/>
                <w:color w:val="C00000"/>
                <w:sz w:val="16"/>
                <w:szCs w:val="16"/>
              </w:rPr>
              <w:t>FORMAT DU RÉSUMÉ</w:t>
            </w:r>
          </w:p>
          <w:p w:rsidR="00696D05" w:rsidRPr="0015300F" w:rsidRDefault="00696D05" w:rsidP="0015300F">
            <w:pPr>
              <w:autoSpaceDE w:val="0"/>
              <w:autoSpaceDN w:val="0"/>
              <w:adjustRightInd w:val="0"/>
              <w:ind w:right="-13"/>
              <w:jc w:val="both"/>
              <w:rPr>
                <w:rFonts w:ascii="Tahoma" w:hAnsi="Tahoma" w:cs="Tahoma"/>
                <w:sz w:val="16"/>
                <w:szCs w:val="16"/>
              </w:rPr>
            </w:pPr>
            <w:r w:rsidRPr="0015300F">
              <w:rPr>
                <w:rFonts w:ascii="Tahoma" w:hAnsi="Tahoma" w:cs="Tahoma"/>
                <w:sz w:val="16"/>
                <w:szCs w:val="16"/>
              </w:rPr>
              <w:t>Le résumé doit être au maximum sur une page (format A4, marges de 2.5 cm) et doit utiliser une police de type Times New Roman de taille 12 pt comme illustré ci-dessous.</w:t>
            </w:r>
          </w:p>
          <w:p w:rsidR="00696D05" w:rsidRPr="0015300F" w:rsidRDefault="00696D05" w:rsidP="0015300F">
            <w:pPr>
              <w:ind w:right="-13"/>
              <w:jc w:val="both"/>
              <w:rPr>
                <w:rFonts w:ascii="Tahoma" w:hAnsi="Tahoma" w:cs="Tahoma"/>
                <w:b/>
                <w:bCs/>
                <w:sz w:val="16"/>
                <w:szCs w:val="16"/>
              </w:rPr>
            </w:pPr>
            <w:r w:rsidRPr="0015300F">
              <w:rPr>
                <w:rFonts w:ascii="Tahoma" w:hAnsi="Tahoma" w:cs="Tahoma"/>
                <w:b/>
                <w:bCs/>
                <w:sz w:val="16"/>
                <w:szCs w:val="16"/>
              </w:rPr>
              <w:t>TITRE, 12 POINTS, Gras (style titre 1)</w:t>
            </w:r>
          </w:p>
          <w:p w:rsidR="00696D05" w:rsidRPr="0015300F" w:rsidRDefault="00696D05" w:rsidP="00696D05">
            <w:pPr>
              <w:ind w:right="-13"/>
              <w:jc w:val="both"/>
              <w:rPr>
                <w:rFonts w:ascii="Tahoma" w:hAnsi="Tahoma" w:cs="Tahoma"/>
                <w:b/>
                <w:bCs/>
                <w:sz w:val="16"/>
                <w:szCs w:val="16"/>
              </w:rPr>
            </w:pPr>
            <w:r w:rsidRPr="0015300F">
              <w:rPr>
                <w:rFonts w:ascii="Tahoma" w:hAnsi="Tahoma" w:cs="Tahoma"/>
                <w:b/>
                <w:bCs/>
                <w:sz w:val="16"/>
                <w:szCs w:val="16"/>
              </w:rPr>
              <w:t>1 ligne d’espacement</w:t>
            </w:r>
          </w:p>
          <w:p w:rsidR="00696D05" w:rsidRPr="0015300F" w:rsidRDefault="00696D05" w:rsidP="0015300F">
            <w:pPr>
              <w:autoSpaceDE w:val="0"/>
              <w:autoSpaceDN w:val="0"/>
              <w:adjustRightInd w:val="0"/>
              <w:ind w:right="-13"/>
              <w:jc w:val="both"/>
              <w:rPr>
                <w:rFonts w:ascii="Tahoma" w:hAnsi="Tahoma" w:cs="Tahoma"/>
                <w:sz w:val="16"/>
                <w:szCs w:val="16"/>
              </w:rPr>
            </w:pPr>
            <w:r w:rsidRPr="0015300F">
              <w:rPr>
                <w:rFonts w:ascii="Tahoma" w:hAnsi="Tahoma" w:cs="Tahoma"/>
                <w:sz w:val="16"/>
                <w:szCs w:val="16"/>
              </w:rPr>
              <w:t>Auteurs, initial du prénom, auteur susceptible de présenter l’article en souligné (style titre 2)</w:t>
            </w:r>
          </w:p>
          <w:p w:rsidR="00696D05" w:rsidRPr="0015300F" w:rsidRDefault="00696D05" w:rsidP="00696D05">
            <w:pPr>
              <w:ind w:right="-13"/>
              <w:jc w:val="both"/>
              <w:rPr>
                <w:rFonts w:ascii="Tahoma" w:hAnsi="Tahoma" w:cs="Tahoma"/>
                <w:b/>
                <w:bCs/>
                <w:sz w:val="16"/>
                <w:szCs w:val="16"/>
              </w:rPr>
            </w:pPr>
            <w:r w:rsidRPr="0015300F">
              <w:rPr>
                <w:rFonts w:ascii="Tahoma" w:hAnsi="Tahoma" w:cs="Tahoma"/>
                <w:b/>
                <w:bCs/>
                <w:sz w:val="16"/>
                <w:szCs w:val="16"/>
              </w:rPr>
              <w:t>1 ligne d’espacement</w:t>
            </w:r>
          </w:p>
          <w:p w:rsidR="00696D05" w:rsidRPr="0015300F" w:rsidRDefault="00696D05" w:rsidP="0015300F">
            <w:pPr>
              <w:autoSpaceDE w:val="0"/>
              <w:autoSpaceDN w:val="0"/>
              <w:adjustRightInd w:val="0"/>
              <w:ind w:right="-13"/>
              <w:jc w:val="both"/>
              <w:rPr>
                <w:rFonts w:ascii="Tahoma" w:hAnsi="Tahoma" w:cs="Tahoma"/>
                <w:sz w:val="16"/>
                <w:szCs w:val="16"/>
              </w:rPr>
            </w:pPr>
            <w:r w:rsidRPr="0015300F">
              <w:rPr>
                <w:rFonts w:ascii="Tahoma" w:hAnsi="Tahoma" w:cs="Tahoma"/>
                <w:sz w:val="16"/>
                <w:szCs w:val="16"/>
              </w:rPr>
              <w:t>(1) Affiliation et adresse, e-mail police 12pt en italique</w:t>
            </w:r>
          </w:p>
          <w:p w:rsidR="00696D05" w:rsidRPr="0015300F" w:rsidRDefault="00696D05" w:rsidP="00696D05">
            <w:pPr>
              <w:ind w:right="-13"/>
              <w:jc w:val="both"/>
              <w:rPr>
                <w:rFonts w:ascii="Tahoma" w:hAnsi="Tahoma" w:cs="Tahoma"/>
                <w:b/>
                <w:bCs/>
                <w:sz w:val="16"/>
                <w:szCs w:val="16"/>
              </w:rPr>
            </w:pPr>
            <w:r w:rsidRPr="0015300F">
              <w:rPr>
                <w:rFonts w:ascii="Tahoma" w:hAnsi="Tahoma" w:cs="Tahoma"/>
                <w:b/>
                <w:bCs/>
                <w:sz w:val="16"/>
                <w:szCs w:val="16"/>
              </w:rPr>
              <w:t>2 lignes d’espacement</w:t>
            </w:r>
          </w:p>
          <w:p w:rsidR="00696D05" w:rsidRPr="0015300F"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Commencer le texte du résumé avec le texte en police Times New Roman de taille 12 pt avec 1.5 ligne d’espacement (style normal).</w:t>
            </w:r>
          </w:p>
          <w:p w:rsidR="00696D05" w:rsidRPr="0015300F"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La communication ne doit pas dépasser 10 pages.</w:t>
            </w:r>
          </w:p>
          <w:p w:rsidR="00696D05" w:rsidRPr="0015300F" w:rsidRDefault="00696D05" w:rsidP="00696D05">
            <w:pPr>
              <w:ind w:right="768"/>
              <w:jc w:val="both"/>
              <w:rPr>
                <w:rFonts w:ascii="Tahoma" w:hAnsi="Tahoma" w:cs="Tahoma"/>
                <w:b/>
                <w:bCs/>
                <w:color w:val="C00000"/>
                <w:sz w:val="16"/>
                <w:szCs w:val="16"/>
              </w:rPr>
            </w:pPr>
            <w:r w:rsidRPr="0015300F">
              <w:rPr>
                <w:rFonts w:ascii="Tahoma" w:hAnsi="Tahoma" w:cs="Tahoma"/>
                <w:b/>
                <w:bCs/>
                <w:color w:val="C00000"/>
                <w:sz w:val="16"/>
                <w:szCs w:val="16"/>
              </w:rPr>
              <w:t>FRAIS D’INSCRIPTION</w:t>
            </w:r>
          </w:p>
          <w:p w:rsidR="00696D05" w:rsidRPr="0015300F"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6</w:t>
            </w:r>
            <w:r w:rsidR="00922339">
              <w:rPr>
                <w:rFonts w:ascii="Tahoma" w:hAnsi="Tahoma" w:cs="Tahoma"/>
                <w:sz w:val="16"/>
                <w:szCs w:val="16"/>
              </w:rPr>
              <w:t>.</w:t>
            </w:r>
            <w:r w:rsidRPr="0015300F">
              <w:rPr>
                <w:rFonts w:ascii="Tahoma" w:hAnsi="Tahoma" w:cs="Tahoma"/>
                <w:sz w:val="16"/>
                <w:szCs w:val="16"/>
              </w:rPr>
              <w:t xml:space="preserve">000,00 Da pour les enseignants-chercheurs de l’Université </w:t>
            </w:r>
          </w:p>
          <w:p w:rsidR="00696D05"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10.000,00 Da pour les enseignants-chercheurs d’autres universités</w:t>
            </w:r>
            <w:r w:rsidR="00FC1405">
              <w:rPr>
                <w:rFonts w:ascii="Tahoma" w:hAnsi="Tahoma" w:cs="Tahoma"/>
                <w:sz w:val="16"/>
                <w:szCs w:val="16"/>
              </w:rPr>
              <w:t xml:space="preserve"> algériennes</w:t>
            </w:r>
          </w:p>
          <w:p w:rsidR="00FC1405" w:rsidRPr="0015300F" w:rsidRDefault="00FC1405" w:rsidP="00696D05">
            <w:pPr>
              <w:autoSpaceDE w:val="0"/>
              <w:autoSpaceDN w:val="0"/>
              <w:adjustRightInd w:val="0"/>
              <w:ind w:right="-13"/>
              <w:jc w:val="both"/>
              <w:rPr>
                <w:rFonts w:ascii="Tahoma" w:hAnsi="Tahoma" w:cs="Tahoma"/>
                <w:sz w:val="16"/>
                <w:szCs w:val="16"/>
              </w:rPr>
            </w:pPr>
            <w:r>
              <w:rPr>
                <w:rFonts w:ascii="Tahoma" w:hAnsi="Tahoma" w:cs="Tahoma"/>
                <w:sz w:val="16"/>
                <w:szCs w:val="16"/>
              </w:rPr>
              <w:t>200,00 € pour les enseignants-chercheurs étrangers</w:t>
            </w:r>
          </w:p>
          <w:p w:rsidR="00696D05" w:rsidRPr="0015300F"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 xml:space="preserve">12.000,00 Da pour les professionnels </w:t>
            </w:r>
          </w:p>
          <w:p w:rsidR="00696D05" w:rsidRPr="0015300F" w:rsidRDefault="00696D05" w:rsidP="00696D05">
            <w:pPr>
              <w:autoSpaceDE w:val="0"/>
              <w:autoSpaceDN w:val="0"/>
              <w:adjustRightInd w:val="0"/>
              <w:ind w:right="-13"/>
              <w:jc w:val="both"/>
              <w:rPr>
                <w:rFonts w:ascii="Tahoma" w:hAnsi="Tahoma" w:cs="Tahoma"/>
                <w:sz w:val="16"/>
                <w:szCs w:val="16"/>
              </w:rPr>
            </w:pPr>
            <w:r w:rsidRPr="0015300F">
              <w:rPr>
                <w:rFonts w:ascii="Tahoma" w:hAnsi="Tahoma" w:cs="Tahoma"/>
                <w:sz w:val="16"/>
                <w:szCs w:val="16"/>
              </w:rPr>
              <w:t>3</w:t>
            </w:r>
            <w:r w:rsidR="00FC1405">
              <w:rPr>
                <w:rFonts w:ascii="Tahoma" w:hAnsi="Tahoma" w:cs="Tahoma"/>
                <w:sz w:val="16"/>
                <w:szCs w:val="16"/>
              </w:rPr>
              <w:t>.</w:t>
            </w:r>
            <w:r w:rsidRPr="0015300F">
              <w:rPr>
                <w:rFonts w:ascii="Tahoma" w:hAnsi="Tahoma" w:cs="Tahoma"/>
                <w:sz w:val="16"/>
                <w:szCs w:val="16"/>
              </w:rPr>
              <w:t>000,00 Da pour les doctorants</w:t>
            </w:r>
          </w:p>
          <w:p w:rsidR="00FC1405" w:rsidRPr="00FC1405" w:rsidRDefault="00696D05" w:rsidP="00696D05">
            <w:pPr>
              <w:spacing w:line="276" w:lineRule="auto"/>
              <w:ind w:right="-11"/>
              <w:rPr>
                <w:rFonts w:ascii="Tahoma" w:hAnsi="Tahoma" w:cs="Tahoma"/>
                <w:sz w:val="16"/>
                <w:szCs w:val="16"/>
              </w:rPr>
            </w:pPr>
            <w:r w:rsidRPr="0015300F">
              <w:rPr>
                <w:rFonts w:ascii="Tahoma" w:hAnsi="Tahoma" w:cs="Tahoma"/>
                <w:sz w:val="16"/>
                <w:szCs w:val="16"/>
              </w:rPr>
              <w:t>L’inscription comprend un exemplaire des Actes, les repas de midi et les pauses-cafés.</w:t>
            </w:r>
          </w:p>
        </w:tc>
      </w:tr>
    </w:tbl>
    <w:p w:rsidR="003F2AF3" w:rsidRPr="00084FCF" w:rsidRDefault="003F2AF3" w:rsidP="00FC1405"/>
    <w:sectPr w:rsidR="003F2AF3" w:rsidRPr="00084FCF" w:rsidSect="00997F82">
      <w:headerReference w:type="even" r:id="rId18"/>
      <w:headerReference w:type="default" r:id="rId19"/>
      <w:footerReference w:type="even" r:id="rId20"/>
      <w:footerReference w:type="default" r:id="rId21"/>
      <w:headerReference w:type="first" r:id="rId22"/>
      <w:footerReference w:type="first" r:id="rId23"/>
      <w:pgSz w:w="16838" w:h="11906" w:orient="landscape"/>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5B" w:rsidRDefault="006C115B" w:rsidP="00997F82">
      <w:r>
        <w:separator/>
      </w:r>
    </w:p>
  </w:endnote>
  <w:endnote w:type="continuationSeparator" w:id="1">
    <w:p w:rsidR="006C115B" w:rsidRDefault="006C115B" w:rsidP="00997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TE27A533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997F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997F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997F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5B" w:rsidRDefault="006C115B" w:rsidP="00997F82">
      <w:r>
        <w:separator/>
      </w:r>
    </w:p>
  </w:footnote>
  <w:footnote w:type="continuationSeparator" w:id="1">
    <w:p w:rsidR="006C115B" w:rsidRDefault="006C115B" w:rsidP="00997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467395">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85415" o:spid="_x0000_s5140" type="#_x0000_t75" style="position:absolute;margin-left:0;margin-top:0;width:699.7pt;height:413.5pt;z-index:-251657216;mso-position-horizontal:center;mso-position-horizontal-relative:margin;mso-position-vertical:center;mso-position-vertical-relative:margin" o:allowincell="f">
          <v:imagedata r:id="rId1" o:title="Sans titre 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467395">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85416" o:spid="_x0000_s5141" type="#_x0000_t75" style="position:absolute;margin-left:0;margin-top:0;width:699.7pt;height:413.5pt;z-index:-251656192;mso-position-horizontal:center;mso-position-horizontal-relative:margin;mso-position-vertical:center;mso-position-vertical-relative:margin" o:allowincell="f">
          <v:imagedata r:id="rId1" o:title="Sans titre 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2" w:rsidRDefault="00467395">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85414" o:spid="_x0000_s5139" type="#_x0000_t75" style="position:absolute;margin-left:0;margin-top:0;width:699.7pt;height:413.5pt;z-index:-251658240;mso-position-horizontal:center;mso-position-horizontal-relative:margin;mso-position-vertical:center;mso-position-vertical-relative:margin" o:allowincell="f">
          <v:imagedata r:id="rId1" o:title="Sans titre 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314D"/>
    <w:multiLevelType w:val="hybridMultilevel"/>
    <w:tmpl w:val="0D943DAC"/>
    <w:lvl w:ilvl="0" w:tplc="2B965FBC">
      <w:start w:val="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C01960"/>
    <w:multiLevelType w:val="multilevel"/>
    <w:tmpl w:val="C61CBBF6"/>
    <w:lvl w:ilvl="0">
      <w:start w:val="1"/>
      <w:numFmt w:val="decimal"/>
      <w:lvlText w:val="%1."/>
      <w:lvlJc w:val="left"/>
      <w:pPr>
        <w:ind w:left="360" w:hanging="360"/>
      </w:pPr>
      <w:rPr>
        <w:rFonts w:ascii="Tahoma" w:eastAsia="Times New Roman" w:hAnsi="Tahoma" w:cs="Tahoma"/>
      </w:r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2">
    <w:nsid w:val="3C3B6FD9"/>
    <w:multiLevelType w:val="multilevel"/>
    <w:tmpl w:val="0E3C6F26"/>
    <w:lvl w:ilvl="0">
      <w:start w:val="1"/>
      <w:numFmt w:val="decimal"/>
      <w:lvlText w:val="%1."/>
      <w:lvlJc w:val="left"/>
      <w:pPr>
        <w:ind w:left="360" w:hanging="360"/>
      </w:pPr>
      <w:rPr>
        <w:rFonts w:hint="default"/>
        <w:b/>
        <w:sz w:val="28"/>
      </w:rPr>
    </w:lvl>
    <w:lvl w:ilvl="1">
      <w:start w:val="1"/>
      <w:numFmt w:val="decimal"/>
      <w:isLgl/>
      <w:lvlText w:val="%1.%2."/>
      <w:lvlJc w:val="left"/>
      <w:pPr>
        <w:ind w:left="829"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407"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672" w:hanging="1800"/>
      </w:pPr>
      <w:rPr>
        <w:rFonts w:hint="default"/>
      </w:rPr>
    </w:lvl>
  </w:abstractNum>
  <w:abstractNum w:abstractNumId="3">
    <w:nsid w:val="53B05316"/>
    <w:multiLevelType w:val="hybridMultilevel"/>
    <w:tmpl w:val="8C726512"/>
    <w:lvl w:ilvl="0" w:tplc="401608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D35765"/>
    <w:multiLevelType w:val="hybridMultilevel"/>
    <w:tmpl w:val="F15621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isplayBackgroundShape/>
  <w:defaultTabStop w:val="708"/>
  <w:hyphenationZone w:val="425"/>
  <w:drawingGridHorizontalSpacing w:val="120"/>
  <w:displayHorizontalDrawingGridEvery w:val="2"/>
  <w:characterSpacingControl w:val="doNotCompress"/>
  <w:hdrShapeDefaults>
    <o:shapedefaults v:ext="edit" spidmax="26626">
      <o:colormenu v:ext="edit" strokecolor="#ffc000"/>
    </o:shapedefaults>
    <o:shapelayout v:ext="edit">
      <o:idmap v:ext="edit" data="5"/>
    </o:shapelayout>
  </w:hdrShapeDefaults>
  <w:footnotePr>
    <w:footnote w:id="0"/>
    <w:footnote w:id="1"/>
  </w:footnotePr>
  <w:endnotePr>
    <w:endnote w:id="0"/>
    <w:endnote w:id="1"/>
  </w:endnotePr>
  <w:compat/>
  <w:rsids>
    <w:rsidRoot w:val="00084FCF"/>
    <w:rsid w:val="00006814"/>
    <w:rsid w:val="00032FD1"/>
    <w:rsid w:val="00034DB8"/>
    <w:rsid w:val="00041512"/>
    <w:rsid w:val="00056979"/>
    <w:rsid w:val="00064833"/>
    <w:rsid w:val="0006599E"/>
    <w:rsid w:val="000741AB"/>
    <w:rsid w:val="000847AC"/>
    <w:rsid w:val="00084FCF"/>
    <w:rsid w:val="000B21B9"/>
    <w:rsid w:val="00106064"/>
    <w:rsid w:val="001266F8"/>
    <w:rsid w:val="00130158"/>
    <w:rsid w:val="0015300F"/>
    <w:rsid w:val="00172D43"/>
    <w:rsid w:val="001C6CDD"/>
    <w:rsid w:val="002038BB"/>
    <w:rsid w:val="002062A0"/>
    <w:rsid w:val="00244A29"/>
    <w:rsid w:val="00265597"/>
    <w:rsid w:val="002704E4"/>
    <w:rsid w:val="0028074F"/>
    <w:rsid w:val="002C5D9F"/>
    <w:rsid w:val="002E176B"/>
    <w:rsid w:val="002E7849"/>
    <w:rsid w:val="002F309A"/>
    <w:rsid w:val="002F7010"/>
    <w:rsid w:val="00307665"/>
    <w:rsid w:val="00341863"/>
    <w:rsid w:val="003470ED"/>
    <w:rsid w:val="00384868"/>
    <w:rsid w:val="00391C7B"/>
    <w:rsid w:val="0039417E"/>
    <w:rsid w:val="003B4853"/>
    <w:rsid w:val="003C41CE"/>
    <w:rsid w:val="003D70D9"/>
    <w:rsid w:val="003F2AF3"/>
    <w:rsid w:val="003F6684"/>
    <w:rsid w:val="00400428"/>
    <w:rsid w:val="0043227A"/>
    <w:rsid w:val="00454BBE"/>
    <w:rsid w:val="00456396"/>
    <w:rsid w:val="0046228E"/>
    <w:rsid w:val="00463094"/>
    <w:rsid w:val="00467395"/>
    <w:rsid w:val="00472707"/>
    <w:rsid w:val="00477C07"/>
    <w:rsid w:val="004825E5"/>
    <w:rsid w:val="00483AA8"/>
    <w:rsid w:val="004B5D3C"/>
    <w:rsid w:val="004D0CB0"/>
    <w:rsid w:val="004D6037"/>
    <w:rsid w:val="004E10D0"/>
    <w:rsid w:val="00503DDA"/>
    <w:rsid w:val="00511B1E"/>
    <w:rsid w:val="00516E55"/>
    <w:rsid w:val="005561B7"/>
    <w:rsid w:val="00575148"/>
    <w:rsid w:val="005838DF"/>
    <w:rsid w:val="00587418"/>
    <w:rsid w:val="005A2D03"/>
    <w:rsid w:val="005A47C6"/>
    <w:rsid w:val="005F417E"/>
    <w:rsid w:val="006352C1"/>
    <w:rsid w:val="00644D25"/>
    <w:rsid w:val="00647CDA"/>
    <w:rsid w:val="00670625"/>
    <w:rsid w:val="006776E9"/>
    <w:rsid w:val="0067773A"/>
    <w:rsid w:val="00696D05"/>
    <w:rsid w:val="006A2654"/>
    <w:rsid w:val="006A38CA"/>
    <w:rsid w:val="006B3E28"/>
    <w:rsid w:val="006C115B"/>
    <w:rsid w:val="006E7455"/>
    <w:rsid w:val="006E7C44"/>
    <w:rsid w:val="00716EFD"/>
    <w:rsid w:val="0073687D"/>
    <w:rsid w:val="007466EE"/>
    <w:rsid w:val="00757A73"/>
    <w:rsid w:val="007851DB"/>
    <w:rsid w:val="007917AE"/>
    <w:rsid w:val="007A12CB"/>
    <w:rsid w:val="007A7BF7"/>
    <w:rsid w:val="0080525E"/>
    <w:rsid w:val="008170A4"/>
    <w:rsid w:val="008413F8"/>
    <w:rsid w:val="008949C1"/>
    <w:rsid w:val="008D37B8"/>
    <w:rsid w:val="008F2397"/>
    <w:rsid w:val="00914E60"/>
    <w:rsid w:val="00921EEC"/>
    <w:rsid w:val="00922339"/>
    <w:rsid w:val="00942984"/>
    <w:rsid w:val="0095299A"/>
    <w:rsid w:val="00954BC2"/>
    <w:rsid w:val="00972503"/>
    <w:rsid w:val="00997F82"/>
    <w:rsid w:val="009A3282"/>
    <w:rsid w:val="009B5BD5"/>
    <w:rsid w:val="009B60F1"/>
    <w:rsid w:val="009E16DA"/>
    <w:rsid w:val="009F10A2"/>
    <w:rsid w:val="00A004FA"/>
    <w:rsid w:val="00A25047"/>
    <w:rsid w:val="00A50BA8"/>
    <w:rsid w:val="00A61A52"/>
    <w:rsid w:val="00A8493C"/>
    <w:rsid w:val="00A91F93"/>
    <w:rsid w:val="00A9258F"/>
    <w:rsid w:val="00AC149E"/>
    <w:rsid w:val="00AF7CFF"/>
    <w:rsid w:val="00B317C0"/>
    <w:rsid w:val="00B41357"/>
    <w:rsid w:val="00B413D2"/>
    <w:rsid w:val="00B6335B"/>
    <w:rsid w:val="00B77545"/>
    <w:rsid w:val="00B877A5"/>
    <w:rsid w:val="00BB0B05"/>
    <w:rsid w:val="00BD49E1"/>
    <w:rsid w:val="00BE3171"/>
    <w:rsid w:val="00BE37DA"/>
    <w:rsid w:val="00BE79A9"/>
    <w:rsid w:val="00C07D81"/>
    <w:rsid w:val="00C23A70"/>
    <w:rsid w:val="00C77A08"/>
    <w:rsid w:val="00C83C13"/>
    <w:rsid w:val="00CA087F"/>
    <w:rsid w:val="00CA1617"/>
    <w:rsid w:val="00CC5B2A"/>
    <w:rsid w:val="00CD50AE"/>
    <w:rsid w:val="00CF0B20"/>
    <w:rsid w:val="00D16ABD"/>
    <w:rsid w:val="00DA11EC"/>
    <w:rsid w:val="00DB23C4"/>
    <w:rsid w:val="00DE78C0"/>
    <w:rsid w:val="00DF1216"/>
    <w:rsid w:val="00DF7E51"/>
    <w:rsid w:val="00E016B3"/>
    <w:rsid w:val="00E15E4A"/>
    <w:rsid w:val="00E24441"/>
    <w:rsid w:val="00E5637F"/>
    <w:rsid w:val="00EB6EB5"/>
    <w:rsid w:val="00EC62AB"/>
    <w:rsid w:val="00ED5203"/>
    <w:rsid w:val="00EE1E07"/>
    <w:rsid w:val="00EF12EC"/>
    <w:rsid w:val="00F1106A"/>
    <w:rsid w:val="00F92753"/>
    <w:rsid w:val="00F9571B"/>
    <w:rsid w:val="00FB7AFA"/>
    <w:rsid w:val="00FC1405"/>
    <w:rsid w:val="00FC7274"/>
    <w:rsid w:val="00FD34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ffc000"/>
    </o:shapedefaults>
    <o:shapelayout v:ext="edit">
      <o:idmap v:ext="edit" data="1"/>
      <o:rules v:ext="edit">
        <o:r id="V:Rule8" type="connector" idref="#_x0000_s1030"/>
        <o:r id="V:Rule9" type="connector" idref="#_x0000_s1031"/>
        <o:r id="V:Rule10" type="connector" idref="#_x0000_s1028"/>
        <o:r id="V:Rule11" type="connector" idref="#_x0000_s1029"/>
        <o:r id="V:Rule12" type="connector" idref="#_x0000_s1026"/>
        <o:r id="V:Rule13" type="connector" idref="#_x0000_s1027"/>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E9"/>
    <w:pPr>
      <w:spacing w:after="0"/>
    </w:pPr>
    <w:rPr>
      <w:rFonts w:ascii="Times New Roman" w:eastAsia="Times New Roman" w:hAnsi="Times New Roman"/>
      <w:sz w:val="24"/>
      <w:szCs w:val="24"/>
      <w:lang w:val="fr-FR" w:eastAsia="fr-FR" w:bidi="ar-SA"/>
    </w:rPr>
  </w:style>
  <w:style w:type="paragraph" w:styleId="Titre1">
    <w:name w:val="heading 1"/>
    <w:basedOn w:val="Normal"/>
    <w:next w:val="Normal"/>
    <w:link w:val="Titre1Car"/>
    <w:uiPriority w:val="9"/>
    <w:qFormat/>
    <w:rsid w:val="003D70D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D70D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3D70D9"/>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3D70D9"/>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3D70D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3D70D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3D70D9"/>
    <w:pPr>
      <w:spacing w:before="240" w:after="60"/>
      <w:outlineLvl w:val="6"/>
    </w:pPr>
  </w:style>
  <w:style w:type="paragraph" w:styleId="Titre8">
    <w:name w:val="heading 8"/>
    <w:basedOn w:val="Normal"/>
    <w:next w:val="Normal"/>
    <w:link w:val="Titre8Car"/>
    <w:uiPriority w:val="9"/>
    <w:semiHidden/>
    <w:unhideWhenUsed/>
    <w:qFormat/>
    <w:rsid w:val="003D70D9"/>
    <w:pPr>
      <w:spacing w:before="240" w:after="60"/>
      <w:outlineLvl w:val="7"/>
    </w:pPr>
    <w:rPr>
      <w:i/>
      <w:iCs/>
    </w:rPr>
  </w:style>
  <w:style w:type="paragraph" w:styleId="Titre9">
    <w:name w:val="heading 9"/>
    <w:basedOn w:val="Normal"/>
    <w:next w:val="Normal"/>
    <w:link w:val="Titre9Car"/>
    <w:uiPriority w:val="9"/>
    <w:semiHidden/>
    <w:unhideWhenUsed/>
    <w:qFormat/>
    <w:rsid w:val="003D70D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0D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3D70D9"/>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3D70D9"/>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rsid w:val="003D70D9"/>
    <w:rPr>
      <w:b/>
      <w:bCs/>
      <w:sz w:val="28"/>
      <w:szCs w:val="28"/>
    </w:rPr>
  </w:style>
  <w:style w:type="character" w:customStyle="1" w:styleId="Titre5Car">
    <w:name w:val="Titre 5 Car"/>
    <w:basedOn w:val="Policepardfaut"/>
    <w:link w:val="Titre5"/>
    <w:uiPriority w:val="9"/>
    <w:semiHidden/>
    <w:rsid w:val="003D70D9"/>
    <w:rPr>
      <w:b/>
      <w:bCs/>
      <w:i/>
      <w:iCs/>
      <w:sz w:val="26"/>
      <w:szCs w:val="26"/>
    </w:rPr>
  </w:style>
  <w:style w:type="character" w:customStyle="1" w:styleId="Titre6Car">
    <w:name w:val="Titre 6 Car"/>
    <w:basedOn w:val="Policepardfaut"/>
    <w:link w:val="Titre6"/>
    <w:uiPriority w:val="9"/>
    <w:semiHidden/>
    <w:rsid w:val="003D70D9"/>
    <w:rPr>
      <w:b/>
      <w:bCs/>
    </w:rPr>
  </w:style>
  <w:style w:type="character" w:customStyle="1" w:styleId="Titre7Car">
    <w:name w:val="Titre 7 Car"/>
    <w:basedOn w:val="Policepardfaut"/>
    <w:link w:val="Titre7"/>
    <w:uiPriority w:val="9"/>
    <w:semiHidden/>
    <w:rsid w:val="003D70D9"/>
    <w:rPr>
      <w:sz w:val="24"/>
      <w:szCs w:val="24"/>
    </w:rPr>
  </w:style>
  <w:style w:type="character" w:customStyle="1" w:styleId="Titre8Car">
    <w:name w:val="Titre 8 Car"/>
    <w:basedOn w:val="Policepardfaut"/>
    <w:link w:val="Titre8"/>
    <w:uiPriority w:val="9"/>
    <w:semiHidden/>
    <w:rsid w:val="003D70D9"/>
    <w:rPr>
      <w:i/>
      <w:iCs/>
      <w:sz w:val="24"/>
      <w:szCs w:val="24"/>
    </w:rPr>
  </w:style>
  <w:style w:type="character" w:customStyle="1" w:styleId="Titre9Car">
    <w:name w:val="Titre 9 Car"/>
    <w:basedOn w:val="Policepardfaut"/>
    <w:link w:val="Titre9"/>
    <w:uiPriority w:val="9"/>
    <w:semiHidden/>
    <w:rsid w:val="003D70D9"/>
    <w:rPr>
      <w:rFonts w:asciiTheme="majorHAnsi" w:eastAsiaTheme="majorEastAsia" w:hAnsiTheme="majorHAnsi"/>
    </w:rPr>
  </w:style>
  <w:style w:type="paragraph" w:styleId="Titre">
    <w:name w:val="Title"/>
    <w:basedOn w:val="Normal"/>
    <w:next w:val="Normal"/>
    <w:link w:val="TitreCar"/>
    <w:uiPriority w:val="10"/>
    <w:qFormat/>
    <w:rsid w:val="003D70D9"/>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3D70D9"/>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3D70D9"/>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3D70D9"/>
    <w:rPr>
      <w:rFonts w:asciiTheme="majorHAnsi" w:eastAsiaTheme="majorEastAsia" w:hAnsiTheme="majorHAnsi"/>
      <w:sz w:val="24"/>
      <w:szCs w:val="24"/>
    </w:rPr>
  </w:style>
  <w:style w:type="character" w:styleId="lev">
    <w:name w:val="Strong"/>
    <w:basedOn w:val="Policepardfaut"/>
    <w:uiPriority w:val="22"/>
    <w:qFormat/>
    <w:rsid w:val="003D70D9"/>
    <w:rPr>
      <w:b/>
      <w:bCs/>
    </w:rPr>
  </w:style>
  <w:style w:type="character" w:styleId="Accentuation">
    <w:name w:val="Emphasis"/>
    <w:basedOn w:val="Policepardfaut"/>
    <w:uiPriority w:val="20"/>
    <w:qFormat/>
    <w:rsid w:val="003D70D9"/>
    <w:rPr>
      <w:rFonts w:asciiTheme="minorHAnsi" w:hAnsiTheme="minorHAnsi"/>
      <w:b/>
      <w:i/>
      <w:iCs/>
    </w:rPr>
  </w:style>
  <w:style w:type="paragraph" w:styleId="Sansinterligne">
    <w:name w:val="No Spacing"/>
    <w:basedOn w:val="Normal"/>
    <w:uiPriority w:val="1"/>
    <w:qFormat/>
    <w:rsid w:val="003D70D9"/>
    <w:rPr>
      <w:szCs w:val="32"/>
    </w:rPr>
  </w:style>
  <w:style w:type="paragraph" w:styleId="Paragraphedeliste">
    <w:name w:val="List Paragraph"/>
    <w:basedOn w:val="Normal"/>
    <w:uiPriority w:val="34"/>
    <w:qFormat/>
    <w:rsid w:val="003D70D9"/>
    <w:pPr>
      <w:ind w:left="720"/>
      <w:contextualSpacing/>
    </w:pPr>
  </w:style>
  <w:style w:type="paragraph" w:styleId="Citation">
    <w:name w:val="Quote"/>
    <w:basedOn w:val="Normal"/>
    <w:next w:val="Normal"/>
    <w:link w:val="CitationCar"/>
    <w:uiPriority w:val="29"/>
    <w:qFormat/>
    <w:rsid w:val="003D70D9"/>
    <w:rPr>
      <w:i/>
    </w:rPr>
  </w:style>
  <w:style w:type="character" w:customStyle="1" w:styleId="CitationCar">
    <w:name w:val="Citation Car"/>
    <w:basedOn w:val="Policepardfaut"/>
    <w:link w:val="Citation"/>
    <w:uiPriority w:val="29"/>
    <w:rsid w:val="003D70D9"/>
    <w:rPr>
      <w:i/>
      <w:sz w:val="24"/>
      <w:szCs w:val="24"/>
    </w:rPr>
  </w:style>
  <w:style w:type="paragraph" w:styleId="Citationintense">
    <w:name w:val="Intense Quote"/>
    <w:basedOn w:val="Normal"/>
    <w:next w:val="Normal"/>
    <w:link w:val="CitationintenseCar"/>
    <w:uiPriority w:val="30"/>
    <w:qFormat/>
    <w:rsid w:val="003D70D9"/>
    <w:pPr>
      <w:ind w:left="720" w:right="720"/>
    </w:pPr>
    <w:rPr>
      <w:b/>
      <w:i/>
      <w:szCs w:val="22"/>
    </w:rPr>
  </w:style>
  <w:style w:type="character" w:customStyle="1" w:styleId="CitationintenseCar">
    <w:name w:val="Citation intense Car"/>
    <w:basedOn w:val="Policepardfaut"/>
    <w:link w:val="Citationintense"/>
    <w:uiPriority w:val="30"/>
    <w:rsid w:val="003D70D9"/>
    <w:rPr>
      <w:b/>
      <w:i/>
      <w:sz w:val="24"/>
    </w:rPr>
  </w:style>
  <w:style w:type="character" w:styleId="Emphaseple">
    <w:name w:val="Subtle Emphasis"/>
    <w:uiPriority w:val="19"/>
    <w:qFormat/>
    <w:rsid w:val="003D70D9"/>
    <w:rPr>
      <w:i/>
      <w:color w:val="5A5A5A" w:themeColor="text1" w:themeTint="A5"/>
    </w:rPr>
  </w:style>
  <w:style w:type="character" w:styleId="Emphaseintense">
    <w:name w:val="Intense Emphasis"/>
    <w:basedOn w:val="Policepardfaut"/>
    <w:uiPriority w:val="21"/>
    <w:qFormat/>
    <w:rsid w:val="003D70D9"/>
    <w:rPr>
      <w:b/>
      <w:i/>
      <w:sz w:val="24"/>
      <w:szCs w:val="24"/>
      <w:u w:val="single"/>
    </w:rPr>
  </w:style>
  <w:style w:type="character" w:styleId="Rfrenceple">
    <w:name w:val="Subtle Reference"/>
    <w:basedOn w:val="Policepardfaut"/>
    <w:uiPriority w:val="31"/>
    <w:qFormat/>
    <w:rsid w:val="003D70D9"/>
    <w:rPr>
      <w:sz w:val="24"/>
      <w:szCs w:val="24"/>
      <w:u w:val="single"/>
    </w:rPr>
  </w:style>
  <w:style w:type="character" w:styleId="Rfrenceintense">
    <w:name w:val="Intense Reference"/>
    <w:basedOn w:val="Policepardfaut"/>
    <w:uiPriority w:val="32"/>
    <w:qFormat/>
    <w:rsid w:val="003D70D9"/>
    <w:rPr>
      <w:b/>
      <w:sz w:val="24"/>
      <w:u w:val="single"/>
    </w:rPr>
  </w:style>
  <w:style w:type="character" w:styleId="Titredulivre">
    <w:name w:val="Book Title"/>
    <w:basedOn w:val="Policepardfaut"/>
    <w:uiPriority w:val="33"/>
    <w:qFormat/>
    <w:rsid w:val="003D70D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D70D9"/>
    <w:pPr>
      <w:outlineLvl w:val="9"/>
    </w:pPr>
    <w:rPr>
      <w:rFonts w:cs="Times New Roman"/>
    </w:rPr>
  </w:style>
  <w:style w:type="table" w:styleId="Grilledutableau">
    <w:name w:val="Table Grid"/>
    <w:basedOn w:val="TableauNormal"/>
    <w:uiPriority w:val="39"/>
    <w:rsid w:val="00084FC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rsid w:val="00084FCF"/>
    <w:rPr>
      <w:color w:val="0000FF"/>
      <w:u w:val="single"/>
    </w:rPr>
  </w:style>
  <w:style w:type="paragraph" w:styleId="Textedebulles">
    <w:name w:val="Balloon Text"/>
    <w:basedOn w:val="Normal"/>
    <w:link w:val="TextedebullesCar"/>
    <w:uiPriority w:val="99"/>
    <w:semiHidden/>
    <w:unhideWhenUsed/>
    <w:rsid w:val="00084FCF"/>
    <w:rPr>
      <w:rFonts w:ascii="Tahoma" w:hAnsi="Tahoma" w:cs="Tahoma"/>
      <w:sz w:val="16"/>
      <w:szCs w:val="16"/>
    </w:rPr>
  </w:style>
  <w:style w:type="character" w:customStyle="1" w:styleId="TextedebullesCar">
    <w:name w:val="Texte de bulles Car"/>
    <w:basedOn w:val="Policepardfaut"/>
    <w:link w:val="Textedebulles"/>
    <w:uiPriority w:val="99"/>
    <w:semiHidden/>
    <w:rsid w:val="00084FCF"/>
    <w:rPr>
      <w:rFonts w:ascii="Tahoma" w:eastAsia="Times New Roman" w:hAnsi="Tahoma" w:cs="Tahoma"/>
      <w:sz w:val="16"/>
      <w:szCs w:val="16"/>
      <w:lang w:val="fr-FR" w:eastAsia="fr-FR" w:bidi="ar-SA"/>
    </w:rPr>
  </w:style>
  <w:style w:type="paragraph" w:styleId="En-tte">
    <w:name w:val="header"/>
    <w:basedOn w:val="Normal"/>
    <w:link w:val="En-tteCar"/>
    <w:uiPriority w:val="99"/>
    <w:unhideWhenUsed/>
    <w:rsid w:val="00084FCF"/>
    <w:pPr>
      <w:tabs>
        <w:tab w:val="center" w:pos="4536"/>
        <w:tab w:val="right" w:pos="9072"/>
      </w:tabs>
    </w:pPr>
    <w:rPr>
      <w:rFonts w:ascii="Calibri" w:eastAsia="Calibri" w:hAnsi="Calibri" w:cs="Arial"/>
      <w:sz w:val="22"/>
      <w:szCs w:val="22"/>
      <w:lang w:eastAsia="en-US"/>
    </w:rPr>
  </w:style>
  <w:style w:type="character" w:customStyle="1" w:styleId="En-tteCar">
    <w:name w:val="En-tête Car"/>
    <w:basedOn w:val="Policepardfaut"/>
    <w:link w:val="En-tte"/>
    <w:uiPriority w:val="99"/>
    <w:rsid w:val="00084FCF"/>
    <w:rPr>
      <w:rFonts w:ascii="Calibri" w:eastAsia="Calibri" w:hAnsi="Calibri" w:cs="Arial"/>
      <w:lang w:val="fr-FR" w:bidi="ar-SA"/>
    </w:rPr>
  </w:style>
  <w:style w:type="paragraph" w:styleId="Pieddepage">
    <w:name w:val="footer"/>
    <w:basedOn w:val="Normal"/>
    <w:link w:val="PieddepageCar"/>
    <w:uiPriority w:val="99"/>
    <w:semiHidden/>
    <w:unhideWhenUsed/>
    <w:rsid w:val="00997F82"/>
    <w:pPr>
      <w:tabs>
        <w:tab w:val="center" w:pos="4536"/>
        <w:tab w:val="right" w:pos="9072"/>
      </w:tabs>
    </w:pPr>
  </w:style>
  <w:style w:type="character" w:customStyle="1" w:styleId="PieddepageCar">
    <w:name w:val="Pied de page Car"/>
    <w:basedOn w:val="Policepardfaut"/>
    <w:link w:val="Pieddepage"/>
    <w:uiPriority w:val="99"/>
    <w:semiHidden/>
    <w:rsid w:val="00997F82"/>
    <w:rPr>
      <w:rFonts w:ascii="Times New Roman" w:eastAsia="Times New Roman" w:hAnsi="Times New Roman"/>
      <w:sz w:val="24"/>
      <w:szCs w:val="24"/>
      <w:lang w:val="fr-FR" w:eastAsia="fr-FR" w:bidi="ar-SA"/>
    </w:rPr>
  </w:style>
  <w:style w:type="paragraph" w:styleId="Corpsdetexte">
    <w:name w:val="Body Text"/>
    <w:basedOn w:val="Normal"/>
    <w:link w:val="CorpsdetexteCar"/>
    <w:uiPriority w:val="1"/>
    <w:qFormat/>
    <w:rsid w:val="00463094"/>
    <w:pPr>
      <w:widowControl w:val="0"/>
      <w:autoSpaceDE w:val="0"/>
      <w:autoSpaceDN w:val="0"/>
    </w:pPr>
    <w:rPr>
      <w:rFonts w:ascii="Arial" w:eastAsia="Arial" w:hAnsi="Arial" w:cs="Arial"/>
      <w:sz w:val="18"/>
      <w:szCs w:val="18"/>
      <w:lang w:val="en-US" w:eastAsia="en-US"/>
    </w:rPr>
  </w:style>
  <w:style w:type="character" w:customStyle="1" w:styleId="CorpsdetexteCar">
    <w:name w:val="Corps de texte Car"/>
    <w:basedOn w:val="Policepardfaut"/>
    <w:link w:val="Corpsdetexte"/>
    <w:uiPriority w:val="1"/>
    <w:rsid w:val="00463094"/>
    <w:rPr>
      <w:rFonts w:ascii="Arial" w:eastAsia="Arial" w:hAnsi="Arial" w:cs="Arial"/>
      <w:sz w:val="18"/>
      <w:szCs w:val="18"/>
      <w:lang w:bidi="ar-SA"/>
    </w:rPr>
  </w:style>
</w:styles>
</file>

<file path=word/webSettings.xml><?xml version="1.0" encoding="utf-8"?>
<w:webSettings xmlns:r="http://schemas.openxmlformats.org/officeDocument/2006/relationships" xmlns:w="http://schemas.openxmlformats.org/wordprocessingml/2006/main">
  <w:divs>
    <w:div w:id="19479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jid.chachour@univ-mosta.dz"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oumission@csilesvillesm&#233;diterrann&#233;enes.dz" TargetMode="External"/><Relationship Id="rId12" Type="http://schemas.openxmlformats.org/officeDocument/2006/relationships/hyperlink" Target="mailto:cellcom_fst@univ-mosta.dz"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t-mosta.d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hyperlink" Target="http://www.univ-mosta.d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djid.chachour@univ-mosta.dz" TargetMode="Externa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1555</Words>
  <Characters>8556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HP</cp:lastModifiedBy>
  <cp:revision>68</cp:revision>
  <dcterms:created xsi:type="dcterms:W3CDTF">2019-02-02T12:56:00Z</dcterms:created>
  <dcterms:modified xsi:type="dcterms:W3CDTF">2019-03-03T09:59:00Z</dcterms:modified>
</cp:coreProperties>
</file>