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page" w:horzAnchor="margin" w:tblpXSpec="center" w:tblpY="1126"/>
        <w:tblW w:w="8472" w:type="dxa"/>
        <w:shd w:val="pct10" w:color="F2F2F2" w:themeColor="background1" w:themeShade="F2" w:fill="auto"/>
        <w:tblLayout w:type="fixed"/>
        <w:tblLook w:val="04A0" w:firstRow="1" w:lastRow="0" w:firstColumn="1" w:lastColumn="0" w:noHBand="0" w:noVBand="1"/>
      </w:tblPr>
      <w:tblGrid>
        <w:gridCol w:w="1134"/>
        <w:gridCol w:w="6379"/>
        <w:gridCol w:w="959"/>
      </w:tblGrid>
      <w:tr w:rsidR="0098140B" w:rsidRPr="00D13EB4" w:rsidTr="00D13EB4">
        <w:trPr>
          <w:trHeight w:val="248"/>
        </w:trPr>
        <w:tc>
          <w:tcPr>
            <w:tcW w:w="8472" w:type="dxa"/>
            <w:gridSpan w:val="3"/>
            <w:tcBorders>
              <w:top w:val="single" w:sz="4" w:space="0" w:color="FFFFFF" w:themeColor="background1"/>
              <w:left w:val="single" w:sz="4" w:space="0" w:color="FFFFFF" w:themeColor="background1"/>
              <w:right w:val="single" w:sz="4" w:space="0" w:color="FFFFFF" w:themeColor="background1"/>
            </w:tcBorders>
            <w:shd w:val="pct10" w:color="F2F2F2" w:themeColor="background1" w:themeShade="F2" w:fill="auto"/>
            <w:vAlign w:val="bottom"/>
          </w:tcPr>
          <w:p w:rsidR="0098140B" w:rsidRPr="00D13EB4" w:rsidRDefault="0098140B" w:rsidP="00D13EB4">
            <w:pPr>
              <w:tabs>
                <w:tab w:val="center" w:pos="4706"/>
                <w:tab w:val="left" w:pos="6390"/>
                <w:tab w:val="left" w:pos="6804"/>
                <w:tab w:val="right" w:pos="9356"/>
              </w:tabs>
              <w:spacing w:line="200" w:lineRule="atLeast"/>
              <w:jc w:val="center"/>
              <w:rPr>
                <w:rFonts w:asciiTheme="majorBidi" w:hAnsiTheme="majorBidi" w:cstheme="majorBidi"/>
                <w:noProof/>
                <w:sz w:val="18"/>
                <w:szCs w:val="18"/>
                <w:lang w:val="en-US"/>
              </w:rPr>
            </w:pPr>
            <w:r w:rsidRPr="00D13EB4">
              <w:rPr>
                <w:rFonts w:asciiTheme="majorBidi" w:hAnsiTheme="majorBidi" w:cstheme="majorBidi"/>
                <w:noProof/>
                <w:sz w:val="18"/>
                <w:szCs w:val="18"/>
                <w:lang w:val="en-US"/>
              </w:rPr>
              <w:t>International Journal of Advanced Islamic Economic Studies</w:t>
            </w:r>
            <w:r w:rsidRPr="00D13EB4">
              <w:rPr>
                <w:rFonts w:asciiTheme="majorBidi" w:hAnsiTheme="majorBidi" w:cstheme="majorBidi"/>
                <w:b/>
                <w:bCs/>
                <w:noProof/>
                <w:sz w:val="18"/>
                <w:szCs w:val="18"/>
                <w:lang w:val="en-US"/>
              </w:rPr>
              <w:t xml:space="preserve"> </w:t>
            </w:r>
            <w:r w:rsidRPr="00D13EB4">
              <w:rPr>
                <w:rFonts w:asciiTheme="majorBidi" w:hAnsiTheme="majorBidi" w:cstheme="majorBidi"/>
                <w:noProof/>
                <w:sz w:val="18"/>
                <w:szCs w:val="18"/>
                <w:lang w:val="en-US"/>
              </w:rPr>
              <w:t>Vol</w:t>
            </w:r>
            <w:r w:rsidR="00244970" w:rsidRPr="00D13EB4">
              <w:rPr>
                <w:rFonts w:asciiTheme="majorBidi" w:hAnsiTheme="majorBidi" w:cstheme="majorBidi"/>
                <w:noProof/>
                <w:sz w:val="18"/>
                <w:szCs w:val="18"/>
                <w:lang w:val="en-US"/>
              </w:rPr>
              <w:t>:0</w:t>
            </w:r>
            <w:r w:rsidRPr="00D13EB4">
              <w:rPr>
                <w:rFonts w:asciiTheme="majorBidi" w:hAnsiTheme="majorBidi" w:cstheme="majorBidi"/>
                <w:noProof/>
                <w:sz w:val="18"/>
                <w:szCs w:val="18"/>
                <w:lang w:val="en-US"/>
              </w:rPr>
              <w:t>1</w:t>
            </w:r>
            <w:r w:rsidR="00244970" w:rsidRPr="00D13EB4">
              <w:rPr>
                <w:rFonts w:asciiTheme="majorBidi" w:hAnsiTheme="majorBidi" w:cstheme="majorBidi"/>
                <w:noProof/>
                <w:sz w:val="18"/>
                <w:szCs w:val="18"/>
                <w:lang w:val="en-US"/>
              </w:rPr>
              <w:t>,</w:t>
            </w:r>
            <w:r w:rsidRPr="00D13EB4">
              <w:rPr>
                <w:rFonts w:asciiTheme="majorBidi" w:hAnsiTheme="majorBidi" w:cstheme="majorBidi"/>
                <w:noProof/>
                <w:sz w:val="18"/>
                <w:szCs w:val="18"/>
                <w:rtl/>
                <w:lang w:val="en-US"/>
              </w:rPr>
              <w:t xml:space="preserve"> </w:t>
            </w:r>
            <w:r w:rsidRPr="00D13EB4">
              <w:rPr>
                <w:rFonts w:asciiTheme="majorBidi" w:hAnsiTheme="majorBidi" w:cstheme="majorBidi"/>
                <w:noProof/>
                <w:sz w:val="18"/>
                <w:szCs w:val="18"/>
                <w:lang w:val="en-US"/>
              </w:rPr>
              <w:t>N</w:t>
            </w:r>
            <w:r w:rsidRPr="00D13EB4">
              <w:rPr>
                <w:rFonts w:asciiTheme="majorBidi" w:hAnsiTheme="majorBidi" w:cstheme="majorBidi"/>
                <w:noProof/>
                <w:sz w:val="18"/>
                <w:szCs w:val="18"/>
                <w:vertAlign w:val="superscript"/>
                <w:lang w:val="en-US"/>
              </w:rPr>
              <w:t>o</w:t>
            </w:r>
            <w:r w:rsidR="00244970" w:rsidRPr="00D13EB4">
              <w:rPr>
                <w:rFonts w:asciiTheme="majorBidi" w:hAnsiTheme="majorBidi" w:cstheme="majorBidi"/>
                <w:noProof/>
                <w:sz w:val="18"/>
                <w:szCs w:val="18"/>
                <w:lang w:val="en-US"/>
              </w:rPr>
              <w:t>:0</w:t>
            </w:r>
            <w:r w:rsidR="00713B86" w:rsidRPr="00D13EB4">
              <w:rPr>
                <w:rFonts w:asciiTheme="majorBidi" w:hAnsiTheme="majorBidi" w:cstheme="majorBidi"/>
                <w:noProof/>
                <w:sz w:val="18"/>
                <w:szCs w:val="18"/>
                <w:lang w:val="en-US"/>
              </w:rPr>
              <w:t>2</w:t>
            </w:r>
            <w:r w:rsidRPr="00D13EB4">
              <w:rPr>
                <w:rFonts w:asciiTheme="majorBidi" w:hAnsiTheme="majorBidi" w:cstheme="majorBidi"/>
                <w:noProof/>
                <w:sz w:val="18"/>
                <w:szCs w:val="18"/>
                <w:rtl/>
                <w:lang w:val="en-US"/>
              </w:rPr>
              <w:t xml:space="preserve"> </w:t>
            </w:r>
            <w:r w:rsidR="00244970" w:rsidRPr="00D13EB4">
              <w:rPr>
                <w:rFonts w:asciiTheme="majorBidi" w:hAnsiTheme="majorBidi" w:cstheme="majorBidi"/>
                <w:noProof/>
                <w:sz w:val="18"/>
                <w:szCs w:val="18"/>
                <w:lang w:val="en-US"/>
              </w:rPr>
              <w:t>,</w:t>
            </w:r>
            <w:r w:rsidR="00713B86" w:rsidRPr="00D13EB4">
              <w:rPr>
                <w:rFonts w:asciiTheme="majorBidi" w:hAnsiTheme="majorBidi" w:cstheme="majorBidi"/>
                <w:noProof/>
                <w:sz w:val="18"/>
                <w:szCs w:val="18"/>
                <w:lang w:val="en-US"/>
              </w:rPr>
              <w:t>……..</w:t>
            </w:r>
            <w:r w:rsidRPr="00D13EB4">
              <w:rPr>
                <w:rFonts w:asciiTheme="majorBidi" w:hAnsiTheme="majorBidi" w:cstheme="majorBidi"/>
                <w:noProof/>
                <w:sz w:val="18"/>
                <w:szCs w:val="18"/>
                <w:lang w:val="en-US"/>
              </w:rPr>
              <w:t xml:space="preserve"> 202</w:t>
            </w:r>
            <w:r w:rsidR="00713B86" w:rsidRPr="00D13EB4">
              <w:rPr>
                <w:rFonts w:asciiTheme="majorBidi" w:hAnsiTheme="majorBidi" w:cstheme="majorBidi"/>
                <w:noProof/>
                <w:sz w:val="18"/>
                <w:szCs w:val="18"/>
                <w:lang w:val="en-US"/>
              </w:rPr>
              <w:t>2</w:t>
            </w:r>
          </w:p>
        </w:tc>
      </w:tr>
      <w:tr w:rsidR="0098140B" w:rsidRPr="00D13EB4" w:rsidTr="00D13EB4">
        <w:trPr>
          <w:trHeight w:val="44"/>
        </w:trPr>
        <w:tc>
          <w:tcPr>
            <w:tcW w:w="1134" w:type="dxa"/>
            <w:vMerge w:val="restart"/>
            <w:tcBorders>
              <w:left w:val="single" w:sz="4" w:space="0" w:color="FFFFFF" w:themeColor="background1"/>
              <w:right w:val="single" w:sz="4" w:space="0" w:color="FFFFFF" w:themeColor="background1"/>
            </w:tcBorders>
            <w:shd w:val="pct10" w:color="F2F2F2" w:themeColor="background1" w:themeShade="F2" w:fill="auto"/>
          </w:tcPr>
          <w:p w:rsidR="0098140B" w:rsidRPr="0098140B" w:rsidRDefault="00244970" w:rsidP="00D13EB4">
            <w:pPr>
              <w:widowControl w:val="0"/>
              <w:spacing w:line="230" w:lineRule="exact"/>
              <w:rPr>
                <w:sz w:val="16"/>
                <w:lang w:val="en-US"/>
              </w:rPr>
            </w:pPr>
            <w:r>
              <w:rPr>
                <w:noProof/>
                <w:sz w:val="16"/>
                <w:lang w:eastAsia="fr-FR"/>
              </w:rPr>
              <w:drawing>
                <wp:anchor distT="0" distB="0" distL="114300" distR="114300" simplePos="0" relativeHeight="251659264" behindDoc="0" locked="0" layoutInCell="1" allowOverlap="1">
                  <wp:simplePos x="0" y="0"/>
                  <wp:positionH relativeFrom="page">
                    <wp:posOffset>131445</wp:posOffset>
                  </wp:positionH>
                  <wp:positionV relativeFrom="paragraph">
                    <wp:posOffset>248920</wp:posOffset>
                  </wp:positionV>
                  <wp:extent cx="508000" cy="590550"/>
                  <wp:effectExtent l="0" t="0" r="6350" b="0"/>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8000" cy="590550"/>
                          </a:xfrm>
                          <a:prstGeom prst="rect">
                            <a:avLst/>
                          </a:prstGeom>
                          <a:ln>
                            <a:noFill/>
                          </a:ln>
                          <a:effectLst/>
                        </pic:spPr>
                      </pic:pic>
                    </a:graphicData>
                  </a:graphic>
                  <wp14:sizeRelH relativeFrom="margin">
                    <wp14:pctWidth>0</wp14:pctWidth>
                  </wp14:sizeRelH>
                  <wp14:sizeRelV relativeFrom="margin">
                    <wp14:pctHeight>0</wp14:pctHeight>
                  </wp14:sizeRelV>
                </wp:anchor>
              </w:drawing>
            </w:r>
          </w:p>
        </w:tc>
        <w:tc>
          <w:tcPr>
            <w:tcW w:w="6379" w:type="dxa"/>
            <w:tcBorders>
              <w:left w:val="single" w:sz="4" w:space="0" w:color="FFFFFF" w:themeColor="background1"/>
              <w:bottom w:val="single" w:sz="4" w:space="0" w:color="FFFFFF" w:themeColor="background1"/>
              <w:right w:val="single" w:sz="4" w:space="0" w:color="FFFFFF" w:themeColor="background1"/>
            </w:tcBorders>
            <w:shd w:val="pct10" w:color="F2F2F2" w:themeColor="background1" w:themeShade="F2" w:fill="auto"/>
          </w:tcPr>
          <w:p w:rsidR="0098140B" w:rsidRPr="0098140B" w:rsidRDefault="0098140B" w:rsidP="00D13EB4">
            <w:pPr>
              <w:widowControl w:val="0"/>
              <w:spacing w:line="230" w:lineRule="exact"/>
              <w:ind w:right="-136"/>
              <w:rPr>
                <w:sz w:val="16"/>
                <w:lang w:val="en-GB"/>
              </w:rPr>
            </w:pPr>
          </w:p>
        </w:tc>
        <w:tc>
          <w:tcPr>
            <w:tcW w:w="959" w:type="dxa"/>
            <w:vMerge w:val="restart"/>
            <w:tcBorders>
              <w:left w:val="single" w:sz="4" w:space="0" w:color="FFFFFF" w:themeColor="background1"/>
              <w:right w:val="single" w:sz="4" w:space="0" w:color="FFFFFF" w:themeColor="background1"/>
            </w:tcBorders>
            <w:shd w:val="pct10" w:color="F2F2F2" w:themeColor="background1" w:themeShade="F2" w:fill="auto"/>
            <w:vAlign w:val="center"/>
          </w:tcPr>
          <w:p w:rsidR="0098140B" w:rsidRPr="0098140B" w:rsidRDefault="00244970" w:rsidP="00D13EB4">
            <w:pPr>
              <w:tabs>
                <w:tab w:val="center" w:pos="4706"/>
                <w:tab w:val="left" w:pos="6804"/>
                <w:tab w:val="right" w:pos="9356"/>
              </w:tabs>
              <w:spacing w:after="80" w:line="200" w:lineRule="atLeast"/>
              <w:jc w:val="center"/>
              <w:rPr>
                <w:noProof/>
                <w:sz w:val="14"/>
                <w:lang w:val="en-US"/>
              </w:rPr>
            </w:pPr>
            <w:r>
              <w:rPr>
                <w:noProof/>
                <w:lang w:eastAsia="fr-FR"/>
              </w:rPr>
              <w:drawing>
                <wp:anchor distT="81091" distB="229441" distL="124471" distR="296635" simplePos="0" relativeHeight="251664384" behindDoc="0" locked="0" layoutInCell="1" allowOverlap="1">
                  <wp:simplePos x="0" y="0"/>
                  <wp:positionH relativeFrom="column">
                    <wp:posOffset>-13335</wp:posOffset>
                  </wp:positionH>
                  <wp:positionV relativeFrom="paragraph">
                    <wp:posOffset>193040</wp:posOffset>
                  </wp:positionV>
                  <wp:extent cx="556260" cy="571500"/>
                  <wp:effectExtent l="0" t="0" r="0" b="0"/>
                  <wp:wrapNone/>
                  <wp:docPr id="6" name="Image 7" descr="https://lh4.googleusercontent.com/CPLu2QbqTyHgyvhdhjExrKLb8H6V0MfNcsJSgwC8ho3DLOSKsDwI4B9A98EkiaUPlxhknUqN2FSHwFZKkba_vJemto2BhuPDkWANRzgZyJy19BMMnS2lDVPBisK7jgjIr1NTzdqnbtqwp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8" descr="https://lh4.googleusercontent.com/CPLu2QbqTyHgyvhdhjExrKLb8H6V0MfNcsJSgwC8ho3DLOSKsDwI4B9A98EkiaUPlxhknUqN2FSHwFZKkba_vJemto2BhuPDkWANRzgZyJy19BMMnS2lDVPBisK7jgjIr1NTzdqnbtqwpE_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260" cy="571500"/>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0098140B" w:rsidRPr="0098140B">
              <w:rPr>
                <w:noProof/>
                <w:lang w:eastAsia="fr-FR"/>
              </w:rPr>
              <w:drawing>
                <wp:anchor distT="81091" distB="229441" distL="124471" distR="296635" simplePos="0" relativeHeight="251663360" behindDoc="0" locked="0" layoutInCell="1" allowOverlap="1">
                  <wp:simplePos x="0" y="0"/>
                  <wp:positionH relativeFrom="column">
                    <wp:posOffset>5725806</wp:posOffset>
                  </wp:positionH>
                  <wp:positionV relativeFrom="paragraph">
                    <wp:posOffset>539561</wp:posOffset>
                  </wp:positionV>
                  <wp:extent cx="692684" cy="688323"/>
                  <wp:effectExtent l="38100" t="114300" r="184150" b="302895"/>
                  <wp:wrapNone/>
                  <wp:docPr id="8" name="Image 4" descr="https://lh4.googleusercontent.com/CPLu2QbqTyHgyvhdhjExrKLb8H6V0MfNcsJSgwC8ho3DLOSKsDwI4B9A98EkiaUPlxhknUqN2FSHwFZKkba_vJemto2BhuPDkWANRzgZyJy19BMMnS2lDVPBisK7jgjIr1NTzdqnbtqwp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8" descr="https://lh4.googleusercontent.com/CPLu2QbqTyHgyvhdhjExrKLb8H6V0MfNcsJSgwC8ho3DLOSKsDwI4B9A98EkiaUPlxhknUqN2FSHwFZKkba_vJemto2BhuPDkWANRzgZyJy19BMMnS2lDVPBisK7jgjIr1NTzdqnbtqwpE_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2150" cy="687705"/>
                          </a:xfrm>
                          <a:prstGeom prst="rect">
                            <a:avLst/>
                          </a:prstGeom>
                          <a:ln>
                            <a:noFill/>
                          </a:ln>
                          <a:effectLst>
                            <a:outerShdw blurRad="292100" dist="139700" dir="2700000" algn="tl" rotWithShape="0">
                              <a:srgbClr val="333333">
                                <a:alpha val="65000"/>
                              </a:srgbClr>
                            </a:outerShdw>
                          </a:effectLst>
                        </pic:spPr>
                      </pic:pic>
                    </a:graphicData>
                  </a:graphic>
                </wp:anchor>
              </w:drawing>
            </w:r>
            <w:r w:rsidR="0098140B" w:rsidRPr="0098140B">
              <w:rPr>
                <w:noProof/>
                <w:lang w:eastAsia="fr-FR"/>
              </w:rPr>
              <w:drawing>
                <wp:anchor distT="97536" distB="275971" distL="126492" distR="332867" simplePos="0" relativeHeight="251662336" behindDoc="0" locked="0" layoutInCell="1" allowOverlap="1">
                  <wp:simplePos x="0" y="0"/>
                  <wp:positionH relativeFrom="column">
                    <wp:posOffset>5727827</wp:posOffset>
                  </wp:positionH>
                  <wp:positionV relativeFrom="paragraph">
                    <wp:posOffset>556006</wp:posOffset>
                  </wp:positionV>
                  <wp:extent cx="830326" cy="827913"/>
                  <wp:effectExtent l="38100" t="114300" r="236855" b="296545"/>
                  <wp:wrapNone/>
                  <wp:docPr id="10" name="Image 48" descr="https://lh4.googleusercontent.com/CPLu2QbqTyHgyvhdhjExrKLb8H6V0MfNcsJSgwC8ho3DLOSKsDwI4B9A98EkiaUPlxhknUqN2FSHwFZKkba_vJemto2BhuPDkWANRzgZyJy19BMMnS2lDVPBisK7jgjIr1NTzdqnbtqwp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8" descr="https://lh4.googleusercontent.com/CPLu2QbqTyHgyvhdhjExrKLb8H6V0MfNcsJSgwC8ho3DLOSKsDwI4B9A98EkiaUPlxhknUqN2FSHwFZKkba_vJemto2BhuPDkWANRzgZyJy19BMMnS2lDVPBisK7jgjIr1NTzdqnbtqwpE_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9945" cy="827405"/>
                          </a:xfrm>
                          <a:prstGeom prst="rect">
                            <a:avLst/>
                          </a:prstGeom>
                          <a:ln>
                            <a:noFill/>
                          </a:ln>
                          <a:effectLst>
                            <a:outerShdw blurRad="292100" dist="139700" dir="2700000" algn="tl" rotWithShape="0">
                              <a:srgbClr val="333333">
                                <a:alpha val="65000"/>
                              </a:srgbClr>
                            </a:outerShdw>
                          </a:effectLst>
                        </pic:spPr>
                      </pic:pic>
                    </a:graphicData>
                  </a:graphic>
                </wp:anchor>
              </w:drawing>
            </w:r>
            <w:r w:rsidR="0098140B" w:rsidRPr="0098140B">
              <w:rPr>
                <w:noProof/>
                <w:sz w:val="14"/>
                <w:lang w:val="en-US"/>
              </w:rPr>
              <w:t xml:space="preserve"> </w:t>
            </w:r>
          </w:p>
        </w:tc>
      </w:tr>
      <w:tr w:rsidR="0098140B" w:rsidRPr="00713B86" w:rsidTr="00D13EB4">
        <w:trPr>
          <w:trHeight w:val="44"/>
        </w:trPr>
        <w:tc>
          <w:tcPr>
            <w:tcW w:w="1134" w:type="dxa"/>
            <w:vMerge/>
            <w:tcBorders>
              <w:left w:val="single" w:sz="4" w:space="0" w:color="FFFFFF" w:themeColor="background1"/>
              <w:right w:val="single" w:sz="4" w:space="0" w:color="FFFFFF" w:themeColor="background1"/>
            </w:tcBorders>
            <w:shd w:val="pct10" w:color="F2F2F2" w:themeColor="background1" w:themeShade="F2" w:fill="auto"/>
          </w:tcPr>
          <w:p w:rsidR="0098140B" w:rsidRPr="0098140B" w:rsidRDefault="0098140B" w:rsidP="00D13EB4">
            <w:pPr>
              <w:tabs>
                <w:tab w:val="center" w:pos="4706"/>
                <w:tab w:val="left" w:pos="6804"/>
                <w:tab w:val="right" w:pos="9356"/>
              </w:tabs>
              <w:spacing w:after="80" w:line="200" w:lineRule="atLeast"/>
              <w:rPr>
                <w:noProof/>
                <w:sz w:val="14"/>
              </w:rPr>
            </w:pPr>
          </w:p>
        </w:tc>
        <w:tc>
          <w:tcPr>
            <w:tcW w:w="6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EEAF6" w:themeFill="accent1" w:themeFillTint="33"/>
          </w:tcPr>
          <w:p w:rsidR="004F0DC6" w:rsidRPr="00D13EB4" w:rsidRDefault="002C6817" w:rsidP="00D13EB4">
            <w:pPr>
              <w:widowControl w:val="0"/>
              <w:spacing w:line="276" w:lineRule="auto"/>
              <w:ind w:left="-141" w:right="67"/>
              <w:jc w:val="center"/>
              <w:rPr>
                <w:rFonts w:asciiTheme="majorBidi" w:eastAsiaTheme="majorEastAsia" w:hAnsiTheme="majorBidi" w:cstheme="majorBidi"/>
                <w:b/>
                <w:bCs/>
                <w:color w:val="000000" w:themeColor="text1"/>
                <w:kern w:val="24"/>
                <w:lang w:val="fr-FR"/>
              </w:rPr>
            </w:pPr>
            <w:r w:rsidRPr="00D13EB4">
              <w:rPr>
                <w:rFonts w:asciiTheme="majorBidi" w:eastAsiaTheme="majorEastAsia" w:hAnsiTheme="majorBidi" w:cstheme="majorBidi"/>
                <w:b/>
                <w:bCs/>
                <w:color w:val="000000" w:themeColor="text1"/>
                <w:kern w:val="24"/>
                <w:lang w:val="fr-FR" w:bidi="ar-LY"/>
              </w:rPr>
              <w:t>Revue internationale d'études économiques islamiques avancées</w:t>
            </w:r>
            <w:r w:rsidR="004F0DC6" w:rsidRPr="00D13EB4">
              <w:rPr>
                <w:rFonts w:asciiTheme="majorBidi" w:hAnsiTheme="majorBidi" w:cstheme="majorBidi"/>
                <w:b/>
                <w:bCs/>
                <w:lang w:val="fr-FR"/>
              </w:rPr>
              <w:t xml:space="preserve">            Vol</w:t>
            </w:r>
            <w:r w:rsidR="004F0DC6" w:rsidRPr="00D13EB4">
              <w:rPr>
                <w:rFonts w:asciiTheme="majorBidi" w:hAnsiTheme="majorBidi" w:cstheme="majorBidi" w:hint="cs"/>
                <w:b/>
                <w:bCs/>
                <w:rtl/>
                <w:lang w:val="en-GB"/>
              </w:rPr>
              <w:t xml:space="preserve"> </w:t>
            </w:r>
            <w:r w:rsidR="00311AB3" w:rsidRPr="00D13EB4">
              <w:rPr>
                <w:rFonts w:asciiTheme="majorBidi" w:hAnsiTheme="majorBidi" w:cstheme="majorBidi"/>
                <w:b/>
                <w:bCs/>
                <w:lang w:val="fr-FR"/>
              </w:rPr>
              <w:t>:</w:t>
            </w:r>
            <w:r w:rsidR="00311AB3" w:rsidRPr="00D13EB4">
              <w:rPr>
                <w:rFonts w:asciiTheme="majorBidi" w:hAnsiTheme="majorBidi" w:cstheme="majorBidi" w:hint="cs"/>
                <w:b/>
                <w:bCs/>
                <w:rtl/>
                <w:lang w:val="en-GB"/>
              </w:rPr>
              <w:t xml:space="preserve"> 01</w:t>
            </w:r>
            <w:r w:rsidR="00311AB3" w:rsidRPr="00D13EB4">
              <w:rPr>
                <w:rFonts w:asciiTheme="majorBidi" w:hAnsiTheme="majorBidi" w:cstheme="majorBidi"/>
                <w:b/>
                <w:bCs/>
                <w:lang w:val="fr-FR"/>
              </w:rPr>
              <w:t>,</w:t>
            </w:r>
            <w:r w:rsidR="004F0DC6" w:rsidRPr="00D13EB4">
              <w:rPr>
                <w:rFonts w:asciiTheme="majorBidi" w:hAnsiTheme="majorBidi" w:cstheme="majorBidi"/>
                <w:b/>
                <w:bCs/>
                <w:lang w:val="fr-FR"/>
              </w:rPr>
              <w:t xml:space="preserve"> </w:t>
            </w:r>
            <w:r w:rsidR="00311AB3" w:rsidRPr="00D13EB4">
              <w:rPr>
                <w:rFonts w:asciiTheme="majorBidi" w:hAnsiTheme="majorBidi" w:cstheme="majorBidi"/>
                <w:b/>
                <w:bCs/>
                <w:lang w:val="fr-FR"/>
              </w:rPr>
              <w:t>N</w:t>
            </w:r>
            <w:r w:rsidR="00311AB3" w:rsidRPr="00D13EB4">
              <w:rPr>
                <w:rFonts w:asciiTheme="majorBidi" w:hAnsiTheme="majorBidi" w:cstheme="majorBidi"/>
                <w:b/>
                <w:bCs/>
                <w:vertAlign w:val="superscript"/>
                <w:lang w:val="fr-FR"/>
              </w:rPr>
              <w:t>o</w:t>
            </w:r>
            <w:r w:rsidR="00311AB3" w:rsidRPr="00D13EB4">
              <w:rPr>
                <w:rFonts w:asciiTheme="majorBidi" w:hAnsiTheme="majorBidi" w:cstheme="majorBidi"/>
                <w:b/>
                <w:bCs/>
                <w:lang w:val="fr-FR"/>
              </w:rPr>
              <w:t> : 0</w:t>
            </w:r>
            <w:r w:rsidR="00713B86" w:rsidRPr="00D13EB4">
              <w:rPr>
                <w:rFonts w:asciiTheme="majorBidi" w:hAnsiTheme="majorBidi" w:cstheme="majorBidi"/>
                <w:b/>
                <w:bCs/>
                <w:lang w:val="fr-FR"/>
              </w:rPr>
              <w:t>2</w:t>
            </w:r>
            <w:r w:rsidR="00311AB3" w:rsidRPr="00D13EB4">
              <w:rPr>
                <w:rFonts w:asciiTheme="majorBidi" w:hAnsiTheme="majorBidi" w:cstheme="majorBidi"/>
                <w:b/>
                <w:bCs/>
                <w:lang w:val="fr-FR"/>
              </w:rPr>
              <w:t>,</w:t>
            </w:r>
            <w:r w:rsidR="004F0DC6" w:rsidRPr="00D13EB4">
              <w:rPr>
                <w:b/>
                <w:bCs/>
                <w:lang w:val="fr-FR"/>
              </w:rPr>
              <w:t xml:space="preserve"> </w:t>
            </w:r>
            <w:r w:rsidR="00713B86" w:rsidRPr="00D13EB4">
              <w:rPr>
                <w:rFonts w:asciiTheme="majorBidi" w:hAnsiTheme="majorBidi" w:cstheme="majorBidi"/>
                <w:b/>
                <w:bCs/>
                <w:noProof/>
                <w:lang w:val="fr-FR"/>
              </w:rPr>
              <w:t>………</w:t>
            </w:r>
            <w:r w:rsidR="00283935" w:rsidRPr="00D13EB4">
              <w:rPr>
                <w:rFonts w:asciiTheme="majorBidi" w:hAnsiTheme="majorBidi" w:cstheme="majorBidi"/>
                <w:b/>
                <w:bCs/>
                <w:noProof/>
                <w:lang w:val="fr-FR"/>
              </w:rPr>
              <w:t xml:space="preserve"> </w:t>
            </w:r>
            <w:r w:rsidR="004F0DC6" w:rsidRPr="00D13EB4">
              <w:rPr>
                <w:rFonts w:asciiTheme="majorBidi" w:hAnsiTheme="majorBidi" w:cstheme="majorBidi"/>
                <w:b/>
                <w:bCs/>
                <w:lang w:val="fr-FR"/>
              </w:rPr>
              <w:t>202</w:t>
            </w:r>
            <w:r w:rsidR="00713B86" w:rsidRPr="00D13EB4">
              <w:rPr>
                <w:rFonts w:asciiTheme="majorBidi" w:hAnsiTheme="majorBidi" w:cstheme="majorBidi"/>
                <w:b/>
                <w:bCs/>
                <w:lang w:val="fr-FR"/>
              </w:rPr>
              <w:t>2</w:t>
            </w:r>
          </w:p>
          <w:p w:rsidR="0098140B" w:rsidRPr="00D13EB4" w:rsidRDefault="0098140B" w:rsidP="00D13EB4">
            <w:pPr>
              <w:widowControl w:val="0"/>
              <w:spacing w:line="276" w:lineRule="auto"/>
              <w:jc w:val="center"/>
              <w:rPr>
                <w:rFonts w:eastAsiaTheme="majorEastAsia" w:cs="Sakkal Majalla"/>
                <w:b/>
                <w:bCs/>
                <w:color w:val="000000" w:themeColor="text1"/>
                <w:kern w:val="24"/>
                <w:rtl/>
                <w:lang w:val="en-GB"/>
              </w:rPr>
            </w:pPr>
            <w:r w:rsidRPr="00D13EB4">
              <w:rPr>
                <w:rFonts w:eastAsiaTheme="majorEastAsia" w:cs="Sakkal Majalla"/>
                <w:b/>
                <w:bCs/>
                <w:color w:val="000000" w:themeColor="text1"/>
                <w:kern w:val="24"/>
                <w:lang w:val="en-US"/>
              </w:rPr>
              <w:t>International Journal of Advanced Islamic Economic Studies</w:t>
            </w:r>
          </w:p>
          <w:p w:rsidR="0098140B" w:rsidRPr="00D13EB4" w:rsidRDefault="0098140B" w:rsidP="00D13EB4">
            <w:pPr>
              <w:widowControl w:val="0"/>
              <w:spacing w:line="276" w:lineRule="auto"/>
              <w:ind w:right="378"/>
              <w:jc w:val="center"/>
              <w:rPr>
                <w:rFonts w:asciiTheme="majorBidi" w:eastAsiaTheme="majorEastAsia" w:hAnsiTheme="majorBidi" w:cstheme="majorBidi"/>
                <w:b/>
                <w:bCs/>
                <w:color w:val="000000" w:themeColor="text1"/>
                <w:kern w:val="24"/>
                <w:lang w:val="fr-FR"/>
              </w:rPr>
            </w:pPr>
            <w:r w:rsidRPr="00D13EB4">
              <w:rPr>
                <w:rFonts w:asciiTheme="majorBidi" w:hAnsiTheme="majorBidi" w:cstheme="majorBidi"/>
                <w:b/>
                <w:bCs/>
                <w:lang w:val="en-US"/>
              </w:rPr>
              <w:t xml:space="preserve">            </w:t>
            </w:r>
            <w:r w:rsidRPr="00D13EB4">
              <w:rPr>
                <w:rFonts w:asciiTheme="majorBidi" w:hAnsiTheme="majorBidi" w:cstheme="majorBidi"/>
                <w:b/>
                <w:bCs/>
                <w:lang w:val="fr-FR"/>
              </w:rPr>
              <w:t>Vol</w:t>
            </w:r>
            <w:r w:rsidRPr="00D13EB4">
              <w:rPr>
                <w:rFonts w:asciiTheme="majorBidi" w:hAnsiTheme="majorBidi" w:cstheme="majorBidi" w:hint="cs"/>
                <w:b/>
                <w:bCs/>
                <w:rtl/>
                <w:lang w:val="en-GB"/>
              </w:rPr>
              <w:t xml:space="preserve"> </w:t>
            </w:r>
            <w:proofErr w:type="gramStart"/>
            <w:r w:rsidRPr="00D13EB4">
              <w:rPr>
                <w:rFonts w:asciiTheme="majorBidi" w:hAnsiTheme="majorBidi" w:cstheme="majorBidi"/>
                <w:b/>
                <w:bCs/>
                <w:lang w:val="fr-FR"/>
              </w:rPr>
              <w:t>:</w:t>
            </w:r>
            <w:r w:rsidRPr="00D13EB4">
              <w:rPr>
                <w:rFonts w:asciiTheme="majorBidi" w:hAnsiTheme="majorBidi" w:cstheme="majorBidi" w:hint="cs"/>
                <w:b/>
                <w:bCs/>
                <w:rtl/>
                <w:lang w:val="en-GB"/>
              </w:rPr>
              <w:t>01</w:t>
            </w:r>
            <w:proofErr w:type="gramEnd"/>
            <w:r w:rsidRPr="00D13EB4">
              <w:rPr>
                <w:rFonts w:asciiTheme="majorBidi" w:hAnsiTheme="majorBidi" w:cstheme="majorBidi"/>
                <w:b/>
                <w:bCs/>
                <w:lang w:val="fr-FR"/>
              </w:rPr>
              <w:t>, N</w:t>
            </w:r>
            <w:r w:rsidRPr="00D13EB4">
              <w:rPr>
                <w:rFonts w:asciiTheme="majorBidi" w:hAnsiTheme="majorBidi" w:cstheme="majorBidi"/>
                <w:b/>
                <w:bCs/>
                <w:vertAlign w:val="superscript"/>
                <w:lang w:val="fr-FR"/>
              </w:rPr>
              <w:t>o</w:t>
            </w:r>
            <w:r w:rsidRPr="00D13EB4">
              <w:rPr>
                <w:rFonts w:asciiTheme="majorBidi" w:hAnsiTheme="majorBidi" w:cstheme="majorBidi"/>
                <w:b/>
                <w:bCs/>
                <w:lang w:val="fr-FR"/>
              </w:rPr>
              <w:t>:0</w:t>
            </w:r>
            <w:r w:rsidR="00713B86" w:rsidRPr="00D13EB4">
              <w:rPr>
                <w:rFonts w:asciiTheme="majorBidi" w:hAnsiTheme="majorBidi" w:cstheme="majorBidi"/>
                <w:b/>
                <w:bCs/>
                <w:lang w:val="fr-FR"/>
              </w:rPr>
              <w:t>2</w:t>
            </w:r>
            <w:r w:rsidRPr="00D13EB4">
              <w:rPr>
                <w:rFonts w:asciiTheme="majorBidi" w:hAnsiTheme="majorBidi" w:cstheme="majorBidi"/>
                <w:b/>
                <w:bCs/>
                <w:lang w:val="fr-FR"/>
              </w:rPr>
              <w:t>,</w:t>
            </w:r>
            <w:r w:rsidRPr="00D13EB4">
              <w:rPr>
                <w:b/>
                <w:bCs/>
                <w:lang w:val="fr-FR"/>
              </w:rPr>
              <w:t xml:space="preserve"> </w:t>
            </w:r>
            <w:r w:rsidR="00713B86" w:rsidRPr="00D13EB4">
              <w:rPr>
                <w:rFonts w:asciiTheme="majorBidi" w:hAnsiTheme="majorBidi" w:cstheme="majorBidi"/>
                <w:b/>
                <w:bCs/>
                <w:lang w:val="fr-FR"/>
              </w:rPr>
              <w:t>………</w:t>
            </w:r>
            <w:r w:rsidRPr="00D13EB4">
              <w:rPr>
                <w:rFonts w:asciiTheme="majorBidi" w:hAnsiTheme="majorBidi" w:cstheme="majorBidi"/>
                <w:b/>
                <w:bCs/>
                <w:lang w:val="fr-FR"/>
              </w:rPr>
              <w:t xml:space="preserve"> 202</w:t>
            </w:r>
            <w:r w:rsidR="00713B86" w:rsidRPr="00D13EB4">
              <w:rPr>
                <w:rFonts w:asciiTheme="majorBidi" w:hAnsiTheme="majorBidi" w:cstheme="majorBidi"/>
                <w:b/>
                <w:bCs/>
                <w:lang w:val="fr-FR"/>
              </w:rPr>
              <w:t>2</w:t>
            </w:r>
          </w:p>
          <w:p w:rsidR="0098140B" w:rsidRPr="00713B86" w:rsidRDefault="0098140B" w:rsidP="00D13EB4">
            <w:pPr>
              <w:tabs>
                <w:tab w:val="center" w:pos="4706"/>
                <w:tab w:val="right" w:pos="9356"/>
              </w:tabs>
              <w:spacing w:line="276" w:lineRule="auto"/>
              <w:jc w:val="center"/>
              <w:rPr>
                <w:noProof/>
                <w:sz w:val="18"/>
                <w:szCs w:val="18"/>
                <w:lang w:val="fr-FR"/>
              </w:rPr>
            </w:pPr>
            <w:r w:rsidRPr="00713B86">
              <w:rPr>
                <w:iCs/>
                <w:noProof/>
                <w:lang w:val="fr-FR"/>
              </w:rPr>
              <w:t xml:space="preserve">Journal email: </w:t>
            </w:r>
            <w:r w:rsidRPr="00713B86">
              <w:rPr>
                <w:noProof/>
                <w:sz w:val="16"/>
                <w:lang w:val="fr-FR"/>
              </w:rPr>
              <w:t xml:space="preserve"> </w:t>
            </w:r>
            <w:r w:rsidRPr="00713B86">
              <w:rPr>
                <w:noProof/>
                <w:color w:val="0000FF"/>
                <w:lang w:val="fr-FR"/>
              </w:rPr>
              <w:t>ijaies.journal@univ-mosta.dz</w:t>
            </w:r>
          </w:p>
        </w:tc>
        <w:tc>
          <w:tcPr>
            <w:tcW w:w="959" w:type="dxa"/>
            <w:vMerge/>
            <w:tcBorders>
              <w:left w:val="single" w:sz="4" w:space="0" w:color="FFFFFF" w:themeColor="background1"/>
              <w:right w:val="single" w:sz="4" w:space="0" w:color="FFFFFF" w:themeColor="background1"/>
            </w:tcBorders>
            <w:shd w:val="pct10" w:color="F2F2F2" w:themeColor="background1" w:themeShade="F2" w:fill="auto"/>
            <w:vAlign w:val="center"/>
          </w:tcPr>
          <w:p w:rsidR="0098140B" w:rsidRPr="00713B86" w:rsidRDefault="0098140B" w:rsidP="00D13EB4">
            <w:pPr>
              <w:tabs>
                <w:tab w:val="center" w:pos="4706"/>
                <w:tab w:val="left" w:pos="6804"/>
                <w:tab w:val="right" w:pos="9356"/>
              </w:tabs>
              <w:spacing w:after="80" w:line="200" w:lineRule="atLeast"/>
              <w:jc w:val="center"/>
              <w:rPr>
                <w:noProof/>
                <w:sz w:val="14"/>
                <w:lang w:val="fr-FR"/>
              </w:rPr>
            </w:pPr>
          </w:p>
        </w:tc>
      </w:tr>
      <w:tr w:rsidR="0098140B" w:rsidRPr="00713B86" w:rsidTr="00D13EB4">
        <w:trPr>
          <w:trHeight w:val="69"/>
        </w:trPr>
        <w:tc>
          <w:tcPr>
            <w:tcW w:w="1134" w:type="dxa"/>
            <w:vMerge/>
            <w:tcBorders>
              <w:left w:val="single" w:sz="4" w:space="0" w:color="FFFFFF" w:themeColor="background1"/>
              <w:bottom w:val="single" w:sz="36" w:space="0" w:color="000000" w:themeColor="text1"/>
              <w:right w:val="single" w:sz="4" w:space="0" w:color="FFFFFF" w:themeColor="background1"/>
            </w:tcBorders>
            <w:shd w:val="pct10" w:color="F2F2F2" w:themeColor="background1" w:themeShade="F2" w:fill="auto"/>
          </w:tcPr>
          <w:p w:rsidR="0098140B" w:rsidRPr="00713B86" w:rsidRDefault="0098140B" w:rsidP="00D13EB4">
            <w:pPr>
              <w:tabs>
                <w:tab w:val="center" w:pos="4706"/>
                <w:tab w:val="left" w:pos="6804"/>
                <w:tab w:val="right" w:pos="9356"/>
              </w:tabs>
              <w:spacing w:after="80" w:line="200" w:lineRule="atLeast"/>
              <w:rPr>
                <w:noProof/>
                <w:sz w:val="14"/>
                <w:lang w:val="fr-FR"/>
              </w:rPr>
            </w:pPr>
          </w:p>
        </w:tc>
        <w:tc>
          <w:tcPr>
            <w:tcW w:w="6379" w:type="dxa"/>
            <w:tcBorders>
              <w:top w:val="single" w:sz="4" w:space="0" w:color="FFFFFF" w:themeColor="background1"/>
              <w:left w:val="single" w:sz="4" w:space="0" w:color="FFFFFF" w:themeColor="background1"/>
              <w:bottom w:val="single" w:sz="36" w:space="0" w:color="000000" w:themeColor="text1"/>
              <w:right w:val="single" w:sz="4" w:space="0" w:color="FFFFFF" w:themeColor="background1"/>
            </w:tcBorders>
            <w:shd w:val="pct10" w:color="F2F2F2" w:themeColor="background1" w:themeShade="F2" w:fill="auto"/>
          </w:tcPr>
          <w:p w:rsidR="0098140B" w:rsidRPr="00713B86" w:rsidRDefault="0098140B" w:rsidP="00D13EB4">
            <w:pPr>
              <w:widowControl w:val="0"/>
              <w:spacing w:line="230" w:lineRule="exact"/>
              <w:rPr>
                <w:sz w:val="16"/>
                <w:lang w:val="fr-FR"/>
              </w:rPr>
            </w:pPr>
          </w:p>
        </w:tc>
        <w:tc>
          <w:tcPr>
            <w:tcW w:w="959" w:type="dxa"/>
            <w:vMerge/>
            <w:tcBorders>
              <w:left w:val="single" w:sz="4" w:space="0" w:color="FFFFFF" w:themeColor="background1"/>
              <w:bottom w:val="single" w:sz="36" w:space="0" w:color="000000" w:themeColor="text1"/>
              <w:right w:val="single" w:sz="4" w:space="0" w:color="FFFFFF" w:themeColor="background1"/>
            </w:tcBorders>
            <w:shd w:val="pct10" w:color="F2F2F2" w:themeColor="background1" w:themeShade="F2" w:fill="auto"/>
            <w:vAlign w:val="center"/>
          </w:tcPr>
          <w:p w:rsidR="0098140B" w:rsidRPr="00713B86" w:rsidRDefault="0098140B" w:rsidP="00D13EB4">
            <w:pPr>
              <w:tabs>
                <w:tab w:val="center" w:pos="4706"/>
                <w:tab w:val="left" w:pos="6804"/>
                <w:tab w:val="right" w:pos="9356"/>
              </w:tabs>
              <w:spacing w:after="80" w:line="200" w:lineRule="atLeast"/>
              <w:jc w:val="center"/>
              <w:rPr>
                <w:noProof/>
                <w:sz w:val="14"/>
                <w:lang w:val="fr-FR"/>
              </w:rPr>
            </w:pPr>
          </w:p>
        </w:tc>
      </w:tr>
    </w:tbl>
    <w:p w:rsidR="002C6817" w:rsidRPr="00713B86" w:rsidRDefault="002C6817" w:rsidP="00DF74AD">
      <w:pPr>
        <w:spacing w:after="0" w:line="276" w:lineRule="auto"/>
        <w:jc w:val="center"/>
        <w:rPr>
          <w:rFonts w:asciiTheme="majorBidi" w:eastAsia="SimSun" w:hAnsiTheme="majorBidi" w:cstheme="majorBidi"/>
          <w:b/>
          <w:bCs/>
          <w:sz w:val="26"/>
          <w:szCs w:val="26"/>
          <w:lang w:eastAsia="zh-CN" w:bidi="ar-DZ"/>
        </w:rPr>
      </w:pPr>
    </w:p>
    <w:p w:rsidR="00713B86" w:rsidRPr="00D13EB4" w:rsidRDefault="00713B86" w:rsidP="004859B1">
      <w:pPr>
        <w:spacing w:before="120" w:after="0" w:line="276" w:lineRule="auto"/>
        <w:jc w:val="center"/>
        <w:rPr>
          <w:rFonts w:ascii="Times New Roman" w:eastAsia="SimSun" w:hAnsi="Times New Roman" w:cs="Times New Roman"/>
          <w:b/>
          <w:bCs/>
          <w:color w:val="FF0000"/>
          <w:sz w:val="24"/>
          <w:szCs w:val="24"/>
          <w:rtl/>
          <w:lang w:val="en-US" w:eastAsia="zh-CN" w:bidi="ar-DZ"/>
        </w:rPr>
      </w:pPr>
      <w:r w:rsidRPr="00D13EB4">
        <w:rPr>
          <w:rFonts w:ascii="Times New Roman" w:eastAsia="SimSun" w:hAnsi="Times New Roman" w:cs="Times New Roman"/>
          <w:b/>
          <w:bCs/>
          <w:sz w:val="24"/>
          <w:szCs w:val="24"/>
          <w:lang w:eastAsia="zh-CN" w:bidi="ar-DZ"/>
        </w:rPr>
        <w:t xml:space="preserve">Titre en </w:t>
      </w:r>
      <w:proofErr w:type="spellStart"/>
      <w:r w:rsidRPr="00D13EB4">
        <w:rPr>
          <w:rFonts w:ascii="Times New Roman" w:eastAsia="SimSun" w:hAnsi="Times New Roman" w:cs="Times New Roman"/>
          <w:b/>
          <w:bCs/>
          <w:sz w:val="24"/>
          <w:szCs w:val="24"/>
          <w:lang w:eastAsia="zh-CN" w:bidi="ar-DZ"/>
        </w:rPr>
        <w:t>francais</w:t>
      </w:r>
      <w:proofErr w:type="spellEnd"/>
      <w:r w:rsidRPr="00D13EB4">
        <w:rPr>
          <w:rFonts w:ascii="Times New Roman" w:eastAsia="SimSun" w:hAnsi="Times New Roman" w:cs="Times New Roman"/>
          <w:b/>
          <w:bCs/>
          <w:sz w:val="24"/>
          <w:szCs w:val="24"/>
          <w:lang w:eastAsia="zh-CN" w:bidi="ar-DZ"/>
        </w:rPr>
        <w:t xml:space="preserve"> </w:t>
      </w:r>
      <w:r w:rsidRPr="00D13EB4">
        <w:rPr>
          <w:rFonts w:ascii="Times New Roman" w:eastAsia="SimSun" w:hAnsi="Times New Roman" w:cs="Times New Roman"/>
          <w:b/>
          <w:bCs/>
          <w:color w:val="FF0000"/>
          <w:sz w:val="24"/>
          <w:szCs w:val="24"/>
          <w:lang w:val="de-DE" w:eastAsia="zh-CN" w:bidi="ar-DZ"/>
        </w:rPr>
        <w:t xml:space="preserve">(Times New </w:t>
      </w:r>
      <w:proofErr w:type="gramStart"/>
      <w:r w:rsidRPr="00D13EB4">
        <w:rPr>
          <w:rFonts w:ascii="Times New Roman" w:eastAsia="SimSun" w:hAnsi="Times New Roman" w:cs="Times New Roman"/>
          <w:b/>
          <w:bCs/>
          <w:color w:val="FF0000"/>
          <w:sz w:val="24"/>
          <w:szCs w:val="24"/>
          <w:lang w:val="de-DE" w:eastAsia="zh-CN" w:bidi="ar-DZ"/>
        </w:rPr>
        <w:t>Roman;</w:t>
      </w:r>
      <w:proofErr w:type="gramEnd"/>
      <w:r w:rsidRPr="00D13EB4">
        <w:rPr>
          <w:rFonts w:ascii="Times New Roman" w:eastAsia="SimSun" w:hAnsi="Times New Roman" w:cs="Times New Roman"/>
          <w:b/>
          <w:bCs/>
          <w:color w:val="FF0000"/>
          <w:sz w:val="24"/>
          <w:szCs w:val="24"/>
          <w:lang w:val="de-DE" w:eastAsia="zh-CN" w:bidi="ar-DZ"/>
        </w:rPr>
        <w:t xml:space="preserve"> size-13; </w:t>
      </w:r>
      <w:proofErr w:type="spellStart"/>
      <w:r w:rsidRPr="00D13EB4">
        <w:rPr>
          <w:rFonts w:ascii="Times New Roman" w:eastAsia="SimSun" w:hAnsi="Times New Roman" w:cs="Times New Roman"/>
          <w:b/>
          <w:bCs/>
          <w:color w:val="FF0000"/>
          <w:sz w:val="24"/>
          <w:szCs w:val="24"/>
          <w:lang w:eastAsia="zh-CN" w:bidi="ar-DZ"/>
        </w:rPr>
        <w:t>Interline</w:t>
      </w:r>
      <w:proofErr w:type="spellEnd"/>
      <w:r w:rsidRPr="00D13EB4">
        <w:rPr>
          <w:rFonts w:ascii="Times New Roman" w:eastAsia="SimSun" w:hAnsi="Times New Roman" w:cs="Times New Roman"/>
          <w:b/>
          <w:bCs/>
          <w:color w:val="FF0000"/>
          <w:sz w:val="24"/>
          <w:szCs w:val="24"/>
          <w:lang w:eastAsia="zh-CN" w:bidi="ar-DZ"/>
        </w:rPr>
        <w:t xml:space="preserve"> </w:t>
      </w:r>
      <w:r w:rsidR="004859B1">
        <w:rPr>
          <w:rFonts w:ascii="Times New Roman" w:eastAsia="SimSun" w:hAnsi="Times New Roman" w:cs="Times New Roman"/>
          <w:b/>
          <w:bCs/>
          <w:color w:val="FF0000"/>
          <w:sz w:val="24"/>
          <w:szCs w:val="24"/>
          <w:lang w:eastAsia="zh-CN" w:bidi="ar-DZ"/>
        </w:rPr>
        <w:t>simple</w:t>
      </w:r>
      <w:r w:rsidRPr="00D13EB4">
        <w:rPr>
          <w:rFonts w:ascii="Times New Roman" w:eastAsia="SimSun" w:hAnsi="Times New Roman" w:cs="Times New Roman"/>
          <w:b/>
          <w:bCs/>
          <w:color w:val="FF0000"/>
          <w:sz w:val="24"/>
          <w:szCs w:val="24"/>
          <w:lang w:eastAsia="zh-CN" w:bidi="ar-DZ"/>
        </w:rPr>
        <w:t>)</w:t>
      </w:r>
    </w:p>
    <w:p w:rsidR="00713B86" w:rsidRDefault="00713B86" w:rsidP="004859B1">
      <w:pPr>
        <w:spacing w:before="120" w:after="0" w:line="276" w:lineRule="auto"/>
        <w:jc w:val="center"/>
        <w:rPr>
          <w:rFonts w:ascii="Times New Roman" w:eastAsia="SimSun" w:hAnsi="Times New Roman" w:cs="Times New Roman"/>
          <w:b/>
          <w:bCs/>
          <w:color w:val="FF0000"/>
          <w:sz w:val="24"/>
          <w:szCs w:val="24"/>
          <w:lang w:val="en-US" w:eastAsia="zh-CN" w:bidi="ar-DZ"/>
        </w:rPr>
      </w:pPr>
      <w:r w:rsidRPr="00D13EB4">
        <w:rPr>
          <w:rFonts w:ascii="Times New Roman" w:eastAsia="SimSun" w:hAnsi="Times New Roman" w:cs="Times New Roman"/>
          <w:b/>
          <w:bCs/>
          <w:sz w:val="24"/>
          <w:szCs w:val="24"/>
          <w:lang w:val="en-US" w:eastAsia="zh-CN" w:bidi="ar-DZ"/>
        </w:rPr>
        <w:t xml:space="preserve">Title in English </w:t>
      </w:r>
      <w:r w:rsidRPr="00D13EB4">
        <w:rPr>
          <w:rFonts w:ascii="Times New Roman" w:eastAsia="SimSun" w:hAnsi="Times New Roman" w:cs="Times New Roman"/>
          <w:b/>
          <w:bCs/>
          <w:color w:val="FF0000"/>
          <w:sz w:val="24"/>
          <w:szCs w:val="24"/>
          <w:lang w:val="de-DE" w:eastAsia="zh-CN" w:bidi="ar-DZ"/>
        </w:rPr>
        <w:t xml:space="preserve">(Times New Roman; size-13; </w:t>
      </w:r>
      <w:r w:rsidRPr="00D13EB4">
        <w:rPr>
          <w:rFonts w:ascii="Times New Roman" w:eastAsia="SimSun" w:hAnsi="Times New Roman" w:cs="Times New Roman"/>
          <w:b/>
          <w:bCs/>
          <w:color w:val="FF0000"/>
          <w:sz w:val="24"/>
          <w:szCs w:val="24"/>
          <w:lang w:val="en-US" w:eastAsia="zh-CN" w:bidi="ar-DZ"/>
        </w:rPr>
        <w:t xml:space="preserve">Interline </w:t>
      </w:r>
      <w:r w:rsidR="004859B1">
        <w:rPr>
          <w:rFonts w:ascii="Times New Roman" w:eastAsia="SimSun" w:hAnsi="Times New Roman" w:cs="Times New Roman"/>
          <w:b/>
          <w:bCs/>
          <w:color w:val="FF0000"/>
          <w:sz w:val="24"/>
          <w:szCs w:val="24"/>
          <w:lang w:val="en-US" w:eastAsia="zh-CN" w:bidi="ar-DZ"/>
        </w:rPr>
        <w:t>simple</w:t>
      </w:r>
      <w:r w:rsidRPr="00D13EB4">
        <w:rPr>
          <w:rFonts w:ascii="Times New Roman" w:eastAsia="SimSun" w:hAnsi="Times New Roman" w:cs="Times New Roman"/>
          <w:b/>
          <w:bCs/>
          <w:color w:val="FF0000"/>
          <w:sz w:val="24"/>
          <w:szCs w:val="24"/>
          <w:lang w:val="en-US" w:eastAsia="zh-CN" w:bidi="ar-DZ"/>
        </w:rPr>
        <w:t>)</w:t>
      </w:r>
    </w:p>
    <w:p w:rsidR="004859B1" w:rsidRPr="00D13EB4" w:rsidRDefault="004859B1" w:rsidP="00713B86">
      <w:pPr>
        <w:spacing w:before="120" w:after="0" w:line="276" w:lineRule="auto"/>
        <w:jc w:val="center"/>
        <w:rPr>
          <w:rFonts w:ascii="Times New Roman" w:eastAsia="SimSun" w:hAnsi="Times New Roman" w:cs="Times New Roman"/>
          <w:b/>
          <w:bCs/>
          <w:color w:val="FF0000"/>
          <w:sz w:val="24"/>
          <w:szCs w:val="24"/>
          <w:rtl/>
          <w:lang w:val="en-US" w:eastAsia="zh-CN" w:bidi="ar-DZ"/>
        </w:rPr>
      </w:pPr>
    </w:p>
    <w:p w:rsidR="00713B86" w:rsidRPr="004859B1" w:rsidRDefault="00713B86" w:rsidP="00713B86">
      <w:pPr>
        <w:spacing w:after="0" w:line="240" w:lineRule="auto"/>
        <w:jc w:val="center"/>
        <w:rPr>
          <w:rFonts w:ascii="Times New Roman" w:eastAsia="SimSun" w:hAnsi="Times New Roman" w:cs="Times New Roman"/>
          <w:b/>
          <w:bCs/>
          <w:lang w:val="en-US" w:eastAsia="zh-CN"/>
        </w:rPr>
      </w:pPr>
      <w:proofErr w:type="gramStart"/>
      <w:r w:rsidRPr="004859B1">
        <w:rPr>
          <w:rFonts w:ascii="Times New Roman" w:eastAsia="SimSun" w:hAnsi="Times New Roman" w:cs="Times New Roman"/>
          <w:b/>
          <w:bCs/>
          <w:lang w:val="en-US" w:eastAsia="zh-CN"/>
        </w:rPr>
        <w:t>Author's  Name</w:t>
      </w:r>
      <w:r w:rsidRPr="004859B1">
        <w:rPr>
          <w:rFonts w:ascii="Times New Roman" w:eastAsia="SimSun" w:hAnsi="Times New Roman" w:cs="Times New Roman"/>
          <w:b/>
          <w:bCs/>
          <w:vertAlign w:val="superscript"/>
          <w:lang w:val="en-US" w:eastAsia="zh-CN"/>
        </w:rPr>
        <w:t>1</w:t>
      </w:r>
      <w:proofErr w:type="gramEnd"/>
      <w:r w:rsidRPr="004859B1">
        <w:rPr>
          <w:rFonts w:ascii="Times New Roman" w:eastAsia="SimSun" w:hAnsi="Times New Roman" w:cs="Times New Roman"/>
          <w:b/>
          <w:bCs/>
          <w:lang w:val="en-US" w:eastAsia="zh-CN"/>
        </w:rPr>
        <w:t>, Author's  Name</w:t>
      </w:r>
      <w:r w:rsidRPr="004859B1">
        <w:rPr>
          <w:rFonts w:ascii="Times New Roman" w:eastAsia="SimSun" w:hAnsi="Times New Roman" w:cs="Times New Roman"/>
          <w:b/>
          <w:bCs/>
          <w:vertAlign w:val="superscript"/>
          <w:lang w:val="en-US" w:eastAsia="zh-CN"/>
        </w:rPr>
        <w:t>2</w:t>
      </w:r>
      <w:r w:rsidRPr="004859B1">
        <w:rPr>
          <w:rFonts w:ascii="Times New Roman" w:eastAsia="SimSun" w:hAnsi="Times New Roman" w:cs="Times New Roman"/>
          <w:b/>
          <w:bCs/>
          <w:lang w:val="en-US" w:eastAsia="zh-CN"/>
        </w:rPr>
        <w:t>, Author's  Name</w:t>
      </w:r>
      <w:r w:rsidRPr="004859B1">
        <w:rPr>
          <w:rFonts w:ascii="Times New Roman" w:eastAsia="SimSun" w:hAnsi="Times New Roman" w:cs="Times New Roman"/>
          <w:b/>
          <w:bCs/>
          <w:vertAlign w:val="superscript"/>
          <w:lang w:val="en-US" w:eastAsia="zh-CN"/>
        </w:rPr>
        <w:t>3</w:t>
      </w:r>
    </w:p>
    <w:p w:rsidR="00713B86" w:rsidRPr="004859B1" w:rsidRDefault="00713B86" w:rsidP="00713B86">
      <w:pPr>
        <w:spacing w:after="0" w:line="240" w:lineRule="auto"/>
        <w:jc w:val="center"/>
        <w:rPr>
          <w:rFonts w:ascii="Times New Roman" w:eastAsia="SimSun" w:hAnsi="Times New Roman" w:cs="Times New Roman"/>
          <w:lang w:val="en-US" w:eastAsia="zh-CN"/>
        </w:rPr>
      </w:pPr>
      <w:proofErr w:type="gramStart"/>
      <w:r w:rsidRPr="004859B1">
        <w:rPr>
          <w:rFonts w:ascii="Times New Roman" w:eastAsia="SimSun" w:hAnsi="Times New Roman" w:cs="Times New Roman"/>
          <w:vertAlign w:val="superscript"/>
          <w:lang w:val="en-US" w:eastAsia="zh-CN"/>
        </w:rPr>
        <w:t>1</w:t>
      </w:r>
      <w:proofErr w:type="gramEnd"/>
      <w:r w:rsidRPr="004859B1">
        <w:rPr>
          <w:rFonts w:ascii="Times New Roman" w:eastAsia="SimSun" w:hAnsi="Times New Roman" w:cs="Times New Roman"/>
          <w:vertAlign w:val="superscript"/>
          <w:lang w:val="en-US" w:eastAsia="zh-CN"/>
        </w:rPr>
        <w:t xml:space="preserve"> </w:t>
      </w:r>
      <w:r w:rsidRPr="004859B1">
        <w:rPr>
          <w:rFonts w:ascii="Times New Roman" w:eastAsia="SimSun" w:hAnsi="Times New Roman" w:cs="Times New Roman"/>
          <w:lang w:val="en-US" w:eastAsia="zh-CN"/>
        </w:rPr>
        <w:t>University/Laboratory/country</w:t>
      </w:r>
      <w:r w:rsidRPr="004859B1">
        <w:rPr>
          <w:rFonts w:ascii="Times New Roman" w:eastAsia="SimSun" w:hAnsi="Times New Roman" w:cs="Times New Roman"/>
          <w:rtl/>
          <w:lang w:eastAsia="zh-CN" w:bidi="ar-DZ"/>
        </w:rPr>
        <w:t>/</w:t>
      </w:r>
      <w:r w:rsidRPr="004859B1">
        <w:rPr>
          <w:rFonts w:ascii="Times New Roman" w:eastAsia="SimSun" w:hAnsi="Times New Roman" w:cs="Times New Roman"/>
          <w:lang w:val="en-US" w:eastAsia="zh-CN"/>
        </w:rPr>
        <w:t>e-mail</w:t>
      </w:r>
    </w:p>
    <w:p w:rsidR="00713B86" w:rsidRPr="004859B1" w:rsidRDefault="00713B86" w:rsidP="00713B86">
      <w:pPr>
        <w:spacing w:after="0" w:line="240" w:lineRule="auto"/>
        <w:jc w:val="center"/>
        <w:rPr>
          <w:rFonts w:ascii="Times New Roman" w:eastAsia="SimSun" w:hAnsi="Times New Roman" w:cs="Times New Roman"/>
          <w:lang w:val="en-US" w:eastAsia="zh-CN"/>
        </w:rPr>
      </w:pPr>
      <w:r w:rsidRPr="004859B1">
        <w:rPr>
          <w:rFonts w:ascii="Times New Roman" w:eastAsia="SimSun" w:hAnsi="Times New Roman" w:cs="Times New Roman"/>
          <w:vertAlign w:val="superscript"/>
          <w:rtl/>
          <w:lang w:val="en-US" w:eastAsia="zh-CN"/>
        </w:rPr>
        <w:t>2</w:t>
      </w:r>
      <w:r w:rsidRPr="004859B1">
        <w:rPr>
          <w:rFonts w:ascii="Times New Roman" w:eastAsia="SimSun" w:hAnsi="Times New Roman" w:cs="Times New Roman"/>
          <w:vertAlign w:val="superscript"/>
          <w:lang w:val="en-US" w:eastAsia="zh-CN"/>
        </w:rPr>
        <w:t xml:space="preserve"> </w:t>
      </w:r>
      <w:r w:rsidRPr="004859B1">
        <w:rPr>
          <w:rFonts w:ascii="Times New Roman" w:eastAsia="SimSun" w:hAnsi="Times New Roman" w:cs="Times New Roman"/>
          <w:lang w:val="en-US" w:eastAsia="zh-CN"/>
        </w:rPr>
        <w:t>university/laboratory/country</w:t>
      </w:r>
      <w:r w:rsidRPr="004859B1">
        <w:rPr>
          <w:rFonts w:ascii="Times New Roman" w:eastAsia="SimSun" w:hAnsi="Times New Roman" w:cs="Times New Roman"/>
          <w:rtl/>
          <w:lang w:eastAsia="zh-CN"/>
        </w:rPr>
        <w:t>/</w:t>
      </w:r>
      <w:r w:rsidRPr="004859B1">
        <w:rPr>
          <w:rFonts w:ascii="Times New Roman" w:eastAsia="SimSun" w:hAnsi="Times New Roman" w:cs="Times New Roman"/>
          <w:lang w:val="en-US" w:eastAsia="zh-CN"/>
        </w:rPr>
        <w:t>e-mail</w:t>
      </w:r>
    </w:p>
    <w:p w:rsidR="00713B86" w:rsidRPr="004859B1" w:rsidRDefault="00713B86" w:rsidP="003762C7">
      <w:pPr>
        <w:pBdr>
          <w:bottom w:val="dashDotStroked" w:sz="24" w:space="1" w:color="auto"/>
        </w:pBdr>
        <w:spacing w:after="0" w:line="276" w:lineRule="auto"/>
        <w:jc w:val="center"/>
        <w:rPr>
          <w:rFonts w:ascii="Times New Roman" w:eastAsia="Calibri" w:hAnsi="Times New Roman" w:cs="Times New Roman"/>
          <w:i/>
          <w:iCs/>
          <w:lang w:val="en-US" w:bidi="ar-DZ"/>
        </w:rPr>
      </w:pPr>
      <w:r w:rsidRPr="004859B1">
        <w:rPr>
          <w:rFonts w:ascii="Times New Roman" w:eastAsia="SimSun" w:hAnsi="Times New Roman" w:cs="Times New Roman"/>
          <w:vertAlign w:val="superscript"/>
          <w:rtl/>
          <w:lang w:val="en-US" w:eastAsia="zh-CN"/>
        </w:rPr>
        <w:t>3</w:t>
      </w:r>
      <w:r w:rsidRPr="004859B1">
        <w:rPr>
          <w:rFonts w:ascii="Times New Roman" w:eastAsia="SimSun" w:hAnsi="Times New Roman" w:cs="Times New Roman"/>
          <w:vertAlign w:val="superscript"/>
          <w:lang w:val="en-US" w:eastAsia="zh-CN"/>
        </w:rPr>
        <w:t xml:space="preserve"> </w:t>
      </w:r>
      <w:r w:rsidRPr="004859B1">
        <w:rPr>
          <w:rFonts w:ascii="Times New Roman" w:eastAsia="SimSun" w:hAnsi="Times New Roman" w:cs="Times New Roman"/>
          <w:lang w:val="en-US" w:eastAsia="zh-CN"/>
        </w:rPr>
        <w:t>university/laboratory/country</w:t>
      </w:r>
      <w:r w:rsidRPr="004859B1">
        <w:rPr>
          <w:rFonts w:ascii="Times New Roman" w:eastAsia="SimSun" w:hAnsi="Times New Roman" w:cs="Times New Roman"/>
          <w:rtl/>
          <w:lang w:val="en-US" w:eastAsia="zh-CN" w:bidi="ar-DZ"/>
        </w:rPr>
        <w:t>/</w:t>
      </w:r>
      <w:r w:rsidRPr="004859B1">
        <w:rPr>
          <w:rFonts w:ascii="Times New Roman" w:eastAsia="SimSun" w:hAnsi="Times New Roman" w:cs="Times New Roman"/>
          <w:lang w:val="en-US" w:eastAsia="zh-CN"/>
        </w:rPr>
        <w:t>e-mail</w:t>
      </w:r>
      <w:r w:rsidRPr="004859B1">
        <w:rPr>
          <w:rFonts w:ascii="Times New Roman" w:eastAsia="Calibri" w:hAnsi="Times New Roman" w:cs="Times New Roman"/>
          <w:i/>
          <w:iCs/>
          <w:lang w:val="en-US" w:bidi="ar-DZ"/>
        </w:rPr>
        <w:t xml:space="preserve"> </w:t>
      </w:r>
    </w:p>
    <w:p w:rsidR="00713B86" w:rsidRPr="00713B86" w:rsidRDefault="00713B86" w:rsidP="00713B86">
      <w:pPr>
        <w:pBdr>
          <w:bottom w:val="dashDotStroked" w:sz="24" w:space="1" w:color="auto"/>
        </w:pBdr>
        <w:spacing w:after="0" w:line="276" w:lineRule="auto"/>
        <w:jc w:val="center"/>
        <w:rPr>
          <w:rFonts w:ascii="Times New Roman" w:eastAsia="Calibri" w:hAnsi="Times New Roman" w:cs="Times New Roman"/>
          <w:i/>
          <w:iCs/>
          <w:rtl/>
          <w:lang w:val="en-US" w:bidi="ar-DZ"/>
        </w:rPr>
      </w:pPr>
      <w:r w:rsidRPr="00713B86">
        <w:rPr>
          <w:rFonts w:ascii="Times New Roman" w:eastAsia="Calibri" w:hAnsi="Times New Roman" w:cs="Times New Roman"/>
          <w:i/>
          <w:iCs/>
          <w:lang w:val="en-US" w:bidi="ar-DZ"/>
        </w:rPr>
        <w:t>Received: .../…/202</w:t>
      </w:r>
      <w:r>
        <w:rPr>
          <w:rFonts w:ascii="Times New Roman" w:eastAsia="Calibri" w:hAnsi="Times New Roman" w:cs="Times New Roman"/>
          <w:i/>
          <w:iCs/>
          <w:lang w:val="en-US" w:bidi="ar-DZ"/>
        </w:rPr>
        <w:t>1</w:t>
      </w:r>
      <w:r w:rsidRPr="00713B86">
        <w:rPr>
          <w:rFonts w:ascii="Times New Roman" w:eastAsia="Calibri" w:hAnsi="Times New Roman" w:cs="Times New Roman"/>
          <w:i/>
          <w:iCs/>
          <w:lang w:val="en-US" w:bidi="ar-DZ"/>
        </w:rPr>
        <w:t xml:space="preserve">           Accepted: .../…/202</w:t>
      </w:r>
      <w:r>
        <w:rPr>
          <w:rFonts w:ascii="Times New Roman" w:eastAsia="Calibri" w:hAnsi="Times New Roman" w:cs="Times New Roman"/>
          <w:i/>
          <w:iCs/>
          <w:lang w:val="en-US" w:bidi="ar-DZ"/>
        </w:rPr>
        <w:t>2</w:t>
      </w:r>
      <w:r w:rsidRPr="00713B86">
        <w:rPr>
          <w:rFonts w:ascii="Times New Roman" w:eastAsia="Calibri" w:hAnsi="Times New Roman" w:cs="Times New Roman"/>
          <w:i/>
          <w:iCs/>
          <w:lang w:val="en-US" w:bidi="ar-DZ"/>
        </w:rPr>
        <w:t xml:space="preserve">          Published:.../…/202</w:t>
      </w:r>
      <w:r>
        <w:rPr>
          <w:rFonts w:ascii="Times New Roman" w:eastAsia="Calibri" w:hAnsi="Times New Roman" w:cs="Times New Roman"/>
          <w:i/>
          <w:iCs/>
          <w:lang w:val="en-US" w:bidi="ar-DZ"/>
        </w:rPr>
        <w:t>2</w:t>
      </w:r>
    </w:p>
    <w:p w:rsidR="00DF74AD" w:rsidRPr="00713B86" w:rsidRDefault="00DF74AD" w:rsidP="00DF74AD">
      <w:pPr>
        <w:pBdr>
          <w:bottom w:val="dashDotStroked" w:sz="24" w:space="1" w:color="auto"/>
        </w:pBdr>
        <w:bidi/>
        <w:spacing w:after="0" w:line="276" w:lineRule="auto"/>
        <w:rPr>
          <w:rFonts w:ascii="Traditional Arabic" w:eastAsia="Calibri" w:hAnsi="Traditional Arabic" w:cs="Traditional Arabic"/>
          <w:sz w:val="2"/>
          <w:szCs w:val="2"/>
          <w:lang w:val="en-US" w:bidi="ar-DZ"/>
        </w:rPr>
      </w:pPr>
    </w:p>
    <w:p w:rsidR="00DF74AD" w:rsidRPr="00713B86" w:rsidRDefault="00DF74AD" w:rsidP="00DF74AD">
      <w:pPr>
        <w:widowControl w:val="0"/>
        <w:bidi/>
        <w:spacing w:after="0" w:line="230" w:lineRule="exact"/>
        <w:rPr>
          <w:rFonts w:ascii="Traditional Arabic" w:eastAsia="Calibri" w:hAnsi="Traditional Arabic" w:cs="Traditional Arabic"/>
          <w:sz w:val="26"/>
          <w:szCs w:val="26"/>
          <w:lang w:val="en-US" w:bidi="ar-DZ"/>
        </w:rPr>
      </w:pPr>
    </w:p>
    <w:p w:rsidR="00713B86" w:rsidRPr="00713B86" w:rsidRDefault="00713B86" w:rsidP="00713B86">
      <w:pPr>
        <w:widowControl w:val="0"/>
        <w:pBdr>
          <w:top w:val="single" w:sz="4" w:space="0" w:color="auto"/>
          <w:left w:val="single" w:sz="4" w:space="0" w:color="auto"/>
          <w:bottom w:val="single" w:sz="4" w:space="0" w:color="auto"/>
          <w:right w:val="single" w:sz="4" w:space="4" w:color="auto"/>
        </w:pBdr>
        <w:spacing w:after="0" w:line="276" w:lineRule="auto"/>
        <w:rPr>
          <w:rFonts w:asciiTheme="majorBidi" w:eastAsia="SimSun" w:hAnsiTheme="majorBidi" w:cstheme="majorBidi"/>
          <w:b/>
          <w:bCs/>
          <w:sz w:val="24"/>
          <w:szCs w:val="24"/>
          <w:lang w:val="de-DE" w:bidi="ar-DZ"/>
        </w:rPr>
      </w:pPr>
      <w:r w:rsidRPr="00713B86">
        <w:rPr>
          <w:rFonts w:asciiTheme="majorBidi" w:eastAsia="SimSun" w:hAnsiTheme="majorBidi" w:cstheme="majorBidi"/>
          <w:b/>
          <w:bCs/>
          <w:sz w:val="24"/>
          <w:szCs w:val="24"/>
          <w:lang w:val="en-US" w:bidi="ar-DZ"/>
        </w:rPr>
        <w:t xml:space="preserve">Abstract: </w:t>
      </w:r>
      <w:r w:rsidRPr="00713B86">
        <w:rPr>
          <w:rFonts w:asciiTheme="majorBidi" w:eastAsia="SimSun" w:hAnsiTheme="majorBidi" w:cstheme="majorBidi"/>
          <w:b/>
          <w:bCs/>
          <w:sz w:val="24"/>
          <w:szCs w:val="24"/>
          <w:lang w:val="de-DE" w:bidi="ar-DZ"/>
        </w:rPr>
        <w:t>(</w:t>
      </w:r>
      <w:r w:rsidRPr="00713B86">
        <w:rPr>
          <w:rFonts w:asciiTheme="majorBidi" w:eastAsia="SimSun" w:hAnsiTheme="majorBidi" w:cstheme="majorBidi"/>
          <w:b/>
          <w:bCs/>
          <w:color w:val="FF0000"/>
          <w:sz w:val="24"/>
          <w:szCs w:val="24"/>
          <w:lang w:val="en-US" w:bidi="ar-DZ"/>
        </w:rPr>
        <w:t>Do not exceed 150 words</w:t>
      </w:r>
      <w:r w:rsidRPr="00713B86">
        <w:rPr>
          <w:rFonts w:asciiTheme="majorBidi" w:eastAsia="SimSun" w:hAnsiTheme="majorBidi" w:cstheme="majorBidi"/>
          <w:b/>
          <w:bCs/>
          <w:sz w:val="24"/>
          <w:szCs w:val="24"/>
          <w:lang w:val="de-DE" w:bidi="ar-DZ"/>
        </w:rPr>
        <w:t>)</w:t>
      </w:r>
    </w:p>
    <w:p w:rsidR="00713B86" w:rsidRPr="00713B86" w:rsidRDefault="00713B86" w:rsidP="00713B86">
      <w:pPr>
        <w:widowControl w:val="0"/>
        <w:pBdr>
          <w:top w:val="single" w:sz="4" w:space="0" w:color="auto"/>
          <w:left w:val="single" w:sz="4" w:space="0" w:color="auto"/>
          <w:bottom w:val="single" w:sz="4" w:space="0" w:color="auto"/>
          <w:right w:val="single" w:sz="4" w:space="4" w:color="auto"/>
        </w:pBdr>
        <w:spacing w:after="0" w:line="276" w:lineRule="auto"/>
        <w:rPr>
          <w:rFonts w:asciiTheme="majorBidi" w:eastAsia="SimSun" w:hAnsiTheme="majorBidi" w:cstheme="majorBidi"/>
          <w:sz w:val="24"/>
          <w:szCs w:val="24"/>
          <w:lang w:val="en-US" w:bidi="ar-DZ"/>
        </w:rPr>
      </w:pPr>
      <w:r w:rsidRPr="00713B86">
        <w:rPr>
          <w:rFonts w:asciiTheme="majorBidi" w:eastAsia="SimSun" w:hAnsiTheme="majorBidi" w:cstheme="majorBidi"/>
          <w:sz w:val="24"/>
          <w:szCs w:val="24"/>
          <w:lang w:val="en-US" w:bidi="ar-DZ"/>
        </w:rPr>
        <w:t>Enter your abstract here (an abstract is a brief, comprehensive summary of the contents of the article).</w:t>
      </w:r>
      <w:r w:rsidRPr="00713B86">
        <w:rPr>
          <w:rFonts w:asciiTheme="majorBidi" w:eastAsia="SimSun" w:hAnsiTheme="majorBidi" w:cstheme="majorBidi"/>
          <w:sz w:val="24"/>
          <w:szCs w:val="24"/>
          <w:lang w:val="de-DE" w:bidi="ar-DZ"/>
        </w:rPr>
        <w:t xml:space="preserve"> </w:t>
      </w:r>
      <w:r w:rsidRPr="00713B86">
        <w:rPr>
          <w:rFonts w:asciiTheme="majorBidi" w:eastAsia="SimSun" w:hAnsiTheme="majorBidi" w:cstheme="majorBidi"/>
          <w:sz w:val="24"/>
          <w:szCs w:val="24"/>
          <w:lang w:val="en-US" w:bidi="ar-DZ"/>
        </w:rPr>
        <w:t xml:space="preserve">Enter your abstract here (an abstract is a brief, comprehensive summary of the contents of the article). Enter your abstract here (an abstract is a brief, comprehensive summary of the contents of the article). </w:t>
      </w:r>
      <w:r w:rsidRPr="00713B86">
        <w:rPr>
          <w:rFonts w:asciiTheme="majorBidi" w:eastAsia="SimSun" w:hAnsiTheme="majorBidi" w:cstheme="majorBidi"/>
          <w:sz w:val="24"/>
          <w:szCs w:val="24"/>
          <w:lang w:val="de-DE" w:bidi="ar-DZ"/>
        </w:rPr>
        <w:t xml:space="preserve"> </w:t>
      </w:r>
    </w:p>
    <w:p w:rsidR="00713B86" w:rsidRPr="00713B86" w:rsidRDefault="00713B86" w:rsidP="00713B86">
      <w:pPr>
        <w:widowControl w:val="0"/>
        <w:pBdr>
          <w:top w:val="single" w:sz="4" w:space="0" w:color="auto"/>
          <w:left w:val="single" w:sz="4" w:space="0" w:color="auto"/>
          <w:bottom w:val="single" w:sz="4" w:space="0" w:color="auto"/>
          <w:right w:val="single" w:sz="4" w:space="4" w:color="auto"/>
        </w:pBdr>
        <w:spacing w:after="0" w:line="276" w:lineRule="auto"/>
        <w:rPr>
          <w:rFonts w:asciiTheme="majorBidi" w:eastAsia="SimSun" w:hAnsiTheme="majorBidi" w:cstheme="majorBidi"/>
          <w:sz w:val="24"/>
          <w:szCs w:val="24"/>
          <w:lang w:val="en-US" w:bidi="ar-DZ"/>
        </w:rPr>
      </w:pPr>
      <w:r w:rsidRPr="00713B86">
        <w:rPr>
          <w:rFonts w:asciiTheme="majorBidi" w:eastAsia="SimSun" w:hAnsiTheme="majorBidi" w:cstheme="majorBidi"/>
          <w:sz w:val="24"/>
          <w:szCs w:val="24"/>
          <w:lang w:val="en-US" w:bidi="ar-DZ"/>
        </w:rPr>
        <w:t xml:space="preserve">Enter your abstract here (an abstract is a brief, comprehensive summary of the contents of the article). </w:t>
      </w:r>
    </w:p>
    <w:p w:rsidR="00713B86" w:rsidRDefault="00713B86" w:rsidP="00713B86">
      <w:pPr>
        <w:widowControl w:val="0"/>
        <w:pBdr>
          <w:top w:val="single" w:sz="4" w:space="0" w:color="auto"/>
          <w:left w:val="single" w:sz="4" w:space="0" w:color="auto"/>
          <w:bottom w:val="single" w:sz="4" w:space="0" w:color="auto"/>
          <w:right w:val="single" w:sz="4" w:space="4" w:color="auto"/>
        </w:pBdr>
        <w:spacing w:after="0" w:line="276" w:lineRule="auto"/>
        <w:rPr>
          <w:rFonts w:asciiTheme="majorBidi" w:eastAsia="SimSun" w:hAnsiTheme="majorBidi" w:cstheme="majorBidi"/>
          <w:sz w:val="24"/>
          <w:szCs w:val="24"/>
          <w:rtl/>
          <w:lang w:val="en-US" w:bidi="ar-DZ"/>
        </w:rPr>
      </w:pPr>
      <w:r w:rsidRPr="00713B86">
        <w:rPr>
          <w:rFonts w:asciiTheme="majorBidi" w:eastAsia="SimSun" w:hAnsiTheme="majorBidi" w:cstheme="majorBidi"/>
          <w:b/>
          <w:bCs/>
          <w:sz w:val="24"/>
          <w:szCs w:val="24"/>
          <w:lang w:val="en-US" w:bidi="ar-DZ"/>
        </w:rPr>
        <w:t>Keywords</w:t>
      </w:r>
      <w:r w:rsidRPr="00713B86">
        <w:rPr>
          <w:rFonts w:asciiTheme="majorBidi" w:eastAsia="SimSun" w:hAnsiTheme="majorBidi" w:cstheme="majorBidi"/>
          <w:sz w:val="24"/>
          <w:szCs w:val="24"/>
          <w:lang w:val="en-US" w:bidi="ar-DZ"/>
        </w:rPr>
        <w:t>: keywords; keywords; keywords; keywords; keywords.</w:t>
      </w:r>
    </w:p>
    <w:p w:rsidR="007376A0" w:rsidRDefault="00F373EB" w:rsidP="00713B86">
      <w:pPr>
        <w:widowControl w:val="0"/>
        <w:pBdr>
          <w:top w:val="single" w:sz="4" w:space="0" w:color="auto"/>
          <w:left w:val="single" w:sz="4" w:space="0" w:color="auto"/>
          <w:bottom w:val="single" w:sz="4" w:space="0" w:color="auto"/>
          <w:right w:val="single" w:sz="4" w:space="4" w:color="auto"/>
        </w:pBdr>
        <w:spacing w:after="0" w:line="276" w:lineRule="auto"/>
        <w:rPr>
          <w:rFonts w:asciiTheme="majorBidi" w:eastAsia="SimSun" w:hAnsiTheme="majorBidi" w:cstheme="majorBidi"/>
          <w:sz w:val="24"/>
          <w:szCs w:val="24"/>
          <w:rtl/>
        </w:rPr>
      </w:pPr>
      <w:r w:rsidRPr="00713B86">
        <w:rPr>
          <w:rFonts w:asciiTheme="majorBidi" w:eastAsia="SimSun" w:hAnsiTheme="majorBidi" w:cstheme="majorBidi"/>
          <w:b/>
          <w:bCs/>
          <w:sz w:val="24"/>
          <w:szCs w:val="24"/>
          <w:lang w:bidi="ar-DZ"/>
        </w:rPr>
        <w:t>classification</w:t>
      </w:r>
      <w:r w:rsidRPr="00713B86">
        <w:rPr>
          <w:rFonts w:asciiTheme="majorBidi" w:eastAsia="SimSun" w:hAnsiTheme="majorBidi" w:cstheme="majorBidi"/>
          <w:sz w:val="24"/>
          <w:szCs w:val="24"/>
          <w:lang w:bidi="ar-DZ"/>
        </w:rPr>
        <w:t xml:space="preserve"> </w:t>
      </w:r>
      <w:r w:rsidRPr="00713B86">
        <w:rPr>
          <w:rFonts w:asciiTheme="majorBidi" w:eastAsia="SimSun" w:hAnsiTheme="majorBidi" w:cstheme="majorBidi"/>
          <w:b/>
          <w:bCs/>
          <w:sz w:val="24"/>
          <w:szCs w:val="24"/>
          <w:lang w:bidi="ar-DZ"/>
        </w:rPr>
        <w:t>JEL</w:t>
      </w:r>
      <w:r w:rsidR="007376A0" w:rsidRPr="00713B86">
        <w:rPr>
          <w:rFonts w:asciiTheme="majorBidi" w:eastAsia="SimSun" w:hAnsiTheme="majorBidi" w:cstheme="majorBidi"/>
          <w:sz w:val="24"/>
          <w:szCs w:val="24"/>
        </w:rPr>
        <w:t>:</w:t>
      </w:r>
      <w:r w:rsidR="00AF4476" w:rsidRPr="00713B86">
        <w:rPr>
          <w:rFonts w:asciiTheme="majorBidi" w:eastAsia="SimSun" w:hAnsiTheme="majorBidi" w:cstheme="majorBidi"/>
          <w:sz w:val="24"/>
          <w:szCs w:val="24"/>
          <w:rtl/>
        </w:rPr>
        <w:t xml:space="preserve"> </w:t>
      </w:r>
      <w:proofErr w:type="gramStart"/>
      <w:r w:rsidR="00713B86" w:rsidRPr="00713B86">
        <w:rPr>
          <w:rFonts w:asciiTheme="majorBidi" w:eastAsia="SimSun" w:hAnsiTheme="majorBidi" w:cstheme="majorBidi"/>
          <w:sz w:val="24"/>
          <w:szCs w:val="24"/>
        </w:rPr>
        <w:t>………………….</w:t>
      </w:r>
      <w:proofErr w:type="gramEnd"/>
    </w:p>
    <w:p w:rsidR="003762C7" w:rsidRPr="003762C7" w:rsidRDefault="003762C7" w:rsidP="003762C7">
      <w:pPr>
        <w:widowControl w:val="0"/>
        <w:pBdr>
          <w:top w:val="single" w:sz="4" w:space="0" w:color="auto"/>
          <w:left w:val="single" w:sz="4" w:space="0" w:color="auto"/>
          <w:bottom w:val="single" w:sz="4" w:space="0" w:color="auto"/>
          <w:right w:val="single" w:sz="4" w:space="4" w:color="auto"/>
        </w:pBdr>
        <w:spacing w:after="0" w:line="276" w:lineRule="auto"/>
        <w:rPr>
          <w:rFonts w:asciiTheme="majorBidi" w:eastAsia="SimSun" w:hAnsiTheme="majorBidi" w:cstheme="majorBidi"/>
          <w:b/>
          <w:bCs/>
          <w:color w:val="FF0000"/>
          <w:sz w:val="24"/>
          <w:szCs w:val="24"/>
        </w:rPr>
      </w:pPr>
      <w:r w:rsidRPr="003762C7">
        <w:rPr>
          <w:rFonts w:asciiTheme="majorBidi" w:eastAsia="SimSun" w:hAnsiTheme="majorBidi" w:cstheme="majorBidi"/>
          <w:b/>
          <w:bCs/>
          <w:color w:val="FF0000"/>
          <w:sz w:val="24"/>
          <w:szCs w:val="24"/>
        </w:rPr>
        <w:t>Le chercheur a la possibilité d'éditer le deuxième résumé en français ou en arabe</w:t>
      </w:r>
    </w:p>
    <w:p w:rsidR="00713B86" w:rsidRPr="004859B1" w:rsidRDefault="00713B86" w:rsidP="007E7761">
      <w:pPr>
        <w:pBdr>
          <w:top w:val="single" w:sz="4" w:space="0" w:color="auto"/>
          <w:left w:val="single" w:sz="4" w:space="0" w:color="auto"/>
          <w:bottom w:val="single" w:sz="4" w:space="0" w:color="auto"/>
          <w:right w:val="single" w:sz="4" w:space="4" w:color="auto"/>
        </w:pBdr>
        <w:bidi/>
        <w:spacing w:after="0" w:line="276" w:lineRule="auto"/>
        <w:jc w:val="both"/>
        <w:rPr>
          <w:rFonts w:ascii="Traditional Arabic" w:hAnsi="Traditional Arabic" w:cs="Traditional Arabic"/>
          <w:sz w:val="26"/>
          <w:szCs w:val="26"/>
          <w:rtl/>
          <w:lang w:val="en-US" w:bidi="ar-DZ"/>
        </w:rPr>
      </w:pPr>
      <w:r w:rsidRPr="004859B1">
        <w:rPr>
          <w:rFonts w:ascii="Times New Roman" w:hAnsi="Times New Roman" w:cs="Times New Roman" w:hint="cs"/>
          <w:b/>
          <w:bCs/>
          <w:sz w:val="26"/>
          <w:szCs w:val="26"/>
          <w:rtl/>
          <w:lang w:val="en-US" w:bidi="ar-DZ"/>
        </w:rPr>
        <w:lastRenderedPageBreak/>
        <w:t>ملخص</w:t>
      </w:r>
      <w:proofErr w:type="gramStart"/>
      <w:r w:rsidRPr="004859B1">
        <w:rPr>
          <w:rFonts w:ascii="Traditional Arabic" w:hAnsi="Traditional Arabic" w:cs="Traditional Arabic"/>
          <w:sz w:val="26"/>
          <w:szCs w:val="26"/>
          <w:rtl/>
          <w:lang w:val="en-US" w:bidi="ar-DZ"/>
        </w:rPr>
        <w:t xml:space="preserve">: </w:t>
      </w:r>
      <w:r w:rsidRPr="004859B1">
        <w:rPr>
          <w:rFonts w:ascii="Traditional Arabic" w:hAnsi="Traditional Arabic" w:cs="Traditional Arabic"/>
          <w:sz w:val="26"/>
          <w:szCs w:val="26"/>
          <w:lang w:bidi="ar-DZ"/>
        </w:rPr>
        <w:t>)</w:t>
      </w:r>
      <w:proofErr w:type="gramEnd"/>
      <w:r w:rsidRPr="004859B1">
        <w:rPr>
          <w:rFonts w:ascii="Traditional Arabic" w:hAnsi="Traditional Arabic" w:cs="Traditional Arabic"/>
          <w:sz w:val="26"/>
          <w:szCs w:val="26"/>
          <w:rtl/>
          <w:lang w:val="en-US"/>
        </w:rPr>
        <w:t xml:space="preserve"> </w:t>
      </w:r>
      <w:r w:rsidRPr="004859B1">
        <w:rPr>
          <w:rFonts w:ascii="Traditional Arabic" w:hAnsi="Traditional Arabic" w:cs="Traditional Arabic"/>
          <w:color w:val="FF0000"/>
          <w:sz w:val="26"/>
          <w:szCs w:val="26"/>
          <w:rtl/>
          <w:lang w:val="en-US"/>
        </w:rPr>
        <w:t>150 كلمة على الأكثر</w:t>
      </w:r>
      <w:r w:rsidRPr="004859B1">
        <w:rPr>
          <w:rFonts w:ascii="Traditional Arabic" w:hAnsi="Traditional Arabic" w:cs="Traditional Arabic"/>
          <w:sz w:val="26"/>
          <w:szCs w:val="26"/>
          <w:rtl/>
          <w:lang w:val="en-US" w:bidi="ar-DZ"/>
        </w:rPr>
        <w:t>)</w:t>
      </w:r>
    </w:p>
    <w:p w:rsidR="00713B86" w:rsidRPr="004859B1" w:rsidRDefault="00713B86" w:rsidP="007E7761">
      <w:pPr>
        <w:pBdr>
          <w:top w:val="single" w:sz="4" w:space="0" w:color="auto"/>
          <w:left w:val="single" w:sz="4" w:space="0" w:color="auto"/>
          <w:bottom w:val="single" w:sz="4" w:space="0" w:color="auto"/>
          <w:right w:val="single" w:sz="4" w:space="4" w:color="auto"/>
        </w:pBdr>
        <w:bidi/>
        <w:spacing w:after="0" w:line="276" w:lineRule="auto"/>
        <w:jc w:val="both"/>
        <w:rPr>
          <w:rFonts w:ascii="Traditional Arabic" w:hAnsi="Traditional Arabic" w:cs="Traditional Arabic"/>
          <w:i/>
          <w:sz w:val="26"/>
          <w:szCs w:val="26"/>
          <w:rtl/>
          <w:lang w:val="en-US"/>
        </w:rPr>
      </w:pPr>
      <w:r w:rsidRPr="004859B1">
        <w:rPr>
          <w:rFonts w:ascii="Traditional Arabic" w:hAnsi="Traditional Arabic" w:cs="Traditional Arabic"/>
          <w:i/>
          <w:sz w:val="26"/>
          <w:szCs w:val="26"/>
          <w:rtl/>
          <w:lang w:val="en-US"/>
        </w:rPr>
        <w:t xml:space="preserve">ضع الملخص هنا (يتم الإشارة في الملخص إلى هدف البحث، والنتائج </w:t>
      </w:r>
      <w:proofErr w:type="spellStart"/>
      <w:r w:rsidRPr="004859B1">
        <w:rPr>
          <w:rFonts w:ascii="Traditional Arabic" w:hAnsi="Traditional Arabic" w:cs="Traditional Arabic"/>
          <w:i/>
          <w:sz w:val="26"/>
          <w:szCs w:val="26"/>
          <w:rtl/>
          <w:lang w:val="en-US"/>
        </w:rPr>
        <w:t>المتوصل</w:t>
      </w:r>
      <w:proofErr w:type="spellEnd"/>
      <w:r w:rsidRPr="004859B1">
        <w:rPr>
          <w:rFonts w:ascii="Traditional Arabic" w:hAnsi="Traditional Arabic" w:cs="Traditional Arabic"/>
          <w:i/>
          <w:sz w:val="26"/>
          <w:szCs w:val="26"/>
          <w:rtl/>
          <w:lang w:val="en-US"/>
        </w:rPr>
        <w:t xml:space="preserve"> إليها في فقرتين)</w:t>
      </w:r>
      <w:r w:rsidRPr="004859B1">
        <w:rPr>
          <w:rFonts w:ascii="Traditional Arabic" w:hAnsi="Traditional Arabic" w:cs="Traditional Arabic"/>
          <w:sz w:val="26"/>
          <w:szCs w:val="26"/>
          <w:rtl/>
          <w:lang w:val="en-US"/>
        </w:rPr>
        <w:t>.</w:t>
      </w:r>
      <w:r w:rsidRPr="004859B1">
        <w:rPr>
          <w:rFonts w:ascii="Traditional Arabic" w:hAnsi="Traditional Arabic" w:cs="Traditional Arabic"/>
          <w:i/>
          <w:sz w:val="26"/>
          <w:szCs w:val="26"/>
          <w:rtl/>
          <w:lang w:val="en-US"/>
        </w:rPr>
        <w:t xml:space="preserve"> ضع الملخص هنا (يتم الإشارة في الملخص إلى هدف البحث، والنتائج </w:t>
      </w:r>
      <w:proofErr w:type="spellStart"/>
      <w:r w:rsidRPr="004859B1">
        <w:rPr>
          <w:rFonts w:ascii="Traditional Arabic" w:hAnsi="Traditional Arabic" w:cs="Traditional Arabic"/>
          <w:i/>
          <w:sz w:val="26"/>
          <w:szCs w:val="26"/>
          <w:rtl/>
          <w:lang w:val="en-US"/>
        </w:rPr>
        <w:t>المتوصل</w:t>
      </w:r>
      <w:proofErr w:type="spellEnd"/>
      <w:r w:rsidRPr="004859B1">
        <w:rPr>
          <w:rFonts w:ascii="Traditional Arabic" w:hAnsi="Traditional Arabic" w:cs="Traditional Arabic"/>
          <w:i/>
          <w:sz w:val="26"/>
          <w:szCs w:val="26"/>
          <w:rtl/>
          <w:lang w:val="en-US"/>
        </w:rPr>
        <w:t xml:space="preserve"> إليها في فقرتين). ضع الملخص هنا (يتم الإشارة في الملخص إلى هدف البحث، والنتائج </w:t>
      </w:r>
      <w:proofErr w:type="spellStart"/>
      <w:r w:rsidRPr="004859B1">
        <w:rPr>
          <w:rFonts w:ascii="Traditional Arabic" w:hAnsi="Traditional Arabic" w:cs="Traditional Arabic"/>
          <w:i/>
          <w:sz w:val="26"/>
          <w:szCs w:val="26"/>
          <w:rtl/>
          <w:lang w:val="en-US"/>
        </w:rPr>
        <w:t>المتوصل</w:t>
      </w:r>
      <w:proofErr w:type="spellEnd"/>
      <w:r w:rsidRPr="004859B1">
        <w:rPr>
          <w:rFonts w:ascii="Traditional Arabic" w:hAnsi="Traditional Arabic" w:cs="Traditional Arabic"/>
          <w:i/>
          <w:sz w:val="26"/>
          <w:szCs w:val="26"/>
          <w:rtl/>
          <w:lang w:val="en-US"/>
        </w:rPr>
        <w:t xml:space="preserve"> إليها في فقرتين). ضع الملخص هنا (يتم الإشارة في الملخص إلى هدف البحث، والنتائج </w:t>
      </w:r>
      <w:proofErr w:type="spellStart"/>
      <w:r w:rsidRPr="004859B1">
        <w:rPr>
          <w:rFonts w:ascii="Traditional Arabic" w:hAnsi="Traditional Arabic" w:cs="Traditional Arabic"/>
          <w:i/>
          <w:sz w:val="26"/>
          <w:szCs w:val="26"/>
          <w:rtl/>
          <w:lang w:val="en-US"/>
        </w:rPr>
        <w:t>المتوصل</w:t>
      </w:r>
      <w:proofErr w:type="spellEnd"/>
      <w:r w:rsidRPr="004859B1">
        <w:rPr>
          <w:rFonts w:ascii="Traditional Arabic" w:hAnsi="Traditional Arabic" w:cs="Traditional Arabic"/>
          <w:i/>
          <w:sz w:val="26"/>
          <w:szCs w:val="26"/>
          <w:rtl/>
          <w:lang w:val="en-US"/>
        </w:rPr>
        <w:t xml:space="preserve"> إليها في فقرتين). ضع الملخص هنا (يتم </w:t>
      </w:r>
    </w:p>
    <w:p w:rsidR="00713B86" w:rsidRPr="004859B1" w:rsidRDefault="00713B86" w:rsidP="007E7761">
      <w:pPr>
        <w:pBdr>
          <w:top w:val="single" w:sz="4" w:space="0" w:color="auto"/>
          <w:left w:val="single" w:sz="4" w:space="0" w:color="auto"/>
          <w:bottom w:val="single" w:sz="4" w:space="0" w:color="auto"/>
          <w:right w:val="single" w:sz="4" w:space="4" w:color="auto"/>
        </w:pBdr>
        <w:bidi/>
        <w:spacing w:after="0" w:line="276" w:lineRule="auto"/>
        <w:jc w:val="both"/>
        <w:rPr>
          <w:rFonts w:ascii="Traditional Arabic" w:hAnsi="Traditional Arabic" w:cs="Traditional Arabic"/>
          <w:b/>
          <w:bCs/>
          <w:sz w:val="26"/>
          <w:szCs w:val="26"/>
          <w:lang w:val="en-US" w:bidi="ar-DZ"/>
        </w:rPr>
      </w:pPr>
      <w:r w:rsidRPr="004859B1">
        <w:rPr>
          <w:rFonts w:ascii="Traditional Arabic" w:hAnsi="Traditional Arabic" w:cs="Traditional Arabic"/>
          <w:b/>
          <w:bCs/>
          <w:sz w:val="26"/>
          <w:szCs w:val="26"/>
          <w:rtl/>
          <w:lang w:val="en-US" w:bidi="ar-DZ"/>
        </w:rPr>
        <w:t>كلمات مفتاحية</w:t>
      </w:r>
      <w:r w:rsidRPr="004859B1">
        <w:rPr>
          <w:rFonts w:ascii="Traditional Arabic" w:hAnsi="Traditional Arabic" w:cs="Traditional Arabic"/>
          <w:sz w:val="26"/>
          <w:szCs w:val="26"/>
          <w:rtl/>
          <w:lang w:val="en-US" w:bidi="ar-DZ"/>
        </w:rPr>
        <w:t>: ك. م.، ك. م.</w:t>
      </w:r>
      <w:r w:rsidRPr="004859B1">
        <w:rPr>
          <w:rFonts w:ascii="Traditional Arabic" w:hAnsi="Traditional Arabic" w:cs="Traditional Arabic"/>
          <w:sz w:val="26"/>
          <w:szCs w:val="26"/>
          <w:rtl/>
          <w:lang w:val="en-US"/>
        </w:rPr>
        <w:t>،</w:t>
      </w:r>
      <w:r w:rsidRPr="004859B1">
        <w:rPr>
          <w:rFonts w:ascii="Traditional Arabic" w:hAnsi="Traditional Arabic" w:cs="Traditional Arabic"/>
          <w:sz w:val="26"/>
          <w:szCs w:val="26"/>
          <w:rtl/>
          <w:lang w:val="en-US" w:bidi="ar-DZ"/>
        </w:rPr>
        <w:t xml:space="preserve"> ك. م.</w:t>
      </w:r>
      <w:r w:rsidRPr="004859B1">
        <w:rPr>
          <w:rFonts w:ascii="Traditional Arabic" w:hAnsi="Traditional Arabic" w:cs="Traditional Arabic"/>
          <w:sz w:val="26"/>
          <w:szCs w:val="26"/>
          <w:rtl/>
          <w:lang w:val="en-US"/>
        </w:rPr>
        <w:t>،</w:t>
      </w:r>
      <w:r w:rsidRPr="004859B1">
        <w:rPr>
          <w:rFonts w:ascii="Traditional Arabic" w:hAnsi="Traditional Arabic" w:cs="Traditional Arabic"/>
          <w:sz w:val="26"/>
          <w:szCs w:val="26"/>
          <w:rtl/>
          <w:lang w:val="en-US" w:bidi="ar-DZ"/>
        </w:rPr>
        <w:t xml:space="preserve"> ك. م.</w:t>
      </w:r>
      <w:r w:rsidRPr="004859B1">
        <w:rPr>
          <w:rFonts w:ascii="Traditional Arabic" w:hAnsi="Traditional Arabic" w:cs="Traditional Arabic"/>
          <w:sz w:val="26"/>
          <w:szCs w:val="26"/>
          <w:rtl/>
          <w:lang w:val="en-US"/>
        </w:rPr>
        <w:t>،</w:t>
      </w:r>
      <w:r w:rsidRPr="004859B1">
        <w:rPr>
          <w:rFonts w:ascii="Traditional Arabic" w:hAnsi="Traditional Arabic" w:cs="Traditional Arabic"/>
          <w:sz w:val="26"/>
          <w:szCs w:val="26"/>
          <w:rtl/>
          <w:lang w:val="en-US" w:bidi="ar-DZ"/>
        </w:rPr>
        <w:t xml:space="preserve"> ك. م</w:t>
      </w:r>
      <w:r w:rsidRPr="004859B1">
        <w:rPr>
          <w:rFonts w:ascii="Traditional Arabic" w:hAnsi="Traditional Arabic" w:cs="Traditional Arabic"/>
          <w:b/>
          <w:bCs/>
          <w:sz w:val="26"/>
          <w:szCs w:val="26"/>
          <w:rtl/>
          <w:lang w:val="en-US" w:bidi="ar-DZ"/>
        </w:rPr>
        <w:t>.</w:t>
      </w:r>
    </w:p>
    <w:p w:rsidR="00713B86" w:rsidRPr="007E7761" w:rsidRDefault="00713B86" w:rsidP="007E7761">
      <w:pPr>
        <w:pBdr>
          <w:top w:val="single" w:sz="4" w:space="0" w:color="auto"/>
          <w:left w:val="single" w:sz="4" w:space="0" w:color="auto"/>
          <w:bottom w:val="single" w:sz="4" w:space="0" w:color="auto"/>
          <w:right w:val="single" w:sz="4" w:space="4" w:color="auto"/>
        </w:pBdr>
        <w:bidi/>
        <w:spacing w:after="0" w:line="276" w:lineRule="auto"/>
        <w:jc w:val="both"/>
        <w:rPr>
          <w:rFonts w:ascii="Traditionel arabic" w:hAnsi="Traditionel arabic" w:cstheme="majorBidi"/>
          <w:b/>
          <w:bCs/>
          <w:sz w:val="28"/>
          <w:szCs w:val="28"/>
          <w:rtl/>
          <w:lang w:bidi="ar-DZ"/>
        </w:rPr>
      </w:pPr>
      <w:r w:rsidRPr="004859B1">
        <w:rPr>
          <w:rFonts w:ascii="Times New Roman" w:hAnsi="Times New Roman" w:cs="Times New Roman" w:hint="cs"/>
          <w:b/>
          <w:bCs/>
          <w:sz w:val="26"/>
          <w:szCs w:val="26"/>
          <w:rtl/>
          <w:lang w:bidi="ar-DZ"/>
        </w:rPr>
        <w:t>تصنيف</w:t>
      </w:r>
      <w:r w:rsidRPr="004859B1">
        <w:rPr>
          <w:rFonts w:ascii="Traditional Arabic" w:hAnsi="Traditional Arabic" w:cs="Traditional Arabic"/>
          <w:b/>
          <w:bCs/>
          <w:sz w:val="26"/>
          <w:szCs w:val="26"/>
          <w:rtl/>
          <w:lang w:bidi="ar-DZ"/>
        </w:rPr>
        <w:t xml:space="preserve"> </w:t>
      </w:r>
      <w:proofErr w:type="spellStart"/>
      <w:r w:rsidRPr="004859B1">
        <w:rPr>
          <w:rFonts w:asciiTheme="majorBidi" w:hAnsiTheme="majorBidi" w:cstheme="majorBidi"/>
          <w:b/>
          <w:bCs/>
          <w:sz w:val="24"/>
          <w:szCs w:val="24"/>
          <w:lang w:val="en-US" w:bidi="ar-DZ"/>
        </w:rPr>
        <w:t>Jel</w:t>
      </w:r>
      <w:proofErr w:type="spellEnd"/>
      <w:r w:rsidRPr="007E7761">
        <w:rPr>
          <w:rFonts w:ascii="Traditionel arabic" w:hAnsi="Traditionel arabic" w:cstheme="majorBidi"/>
          <w:b/>
          <w:bCs/>
          <w:sz w:val="28"/>
          <w:szCs w:val="28"/>
          <w:rtl/>
          <w:lang w:bidi="ar-DZ"/>
        </w:rPr>
        <w:t xml:space="preserve">: </w:t>
      </w:r>
      <w:r w:rsidRPr="004859B1">
        <w:rPr>
          <w:rFonts w:ascii="Traditional Arabic" w:hAnsi="Traditional Arabic" w:cs="Traditional Arabic"/>
          <w:b/>
          <w:bCs/>
          <w:sz w:val="26"/>
          <w:szCs w:val="26"/>
          <w:rtl/>
          <w:lang w:bidi="ar-DZ"/>
        </w:rPr>
        <w:t>........................................</w:t>
      </w:r>
    </w:p>
    <w:p w:rsidR="007E7761" w:rsidRPr="007E7761" w:rsidRDefault="007E7761" w:rsidP="007E7761">
      <w:pPr>
        <w:widowControl w:val="0"/>
        <w:spacing w:line="276" w:lineRule="auto"/>
        <w:jc w:val="both"/>
        <w:outlineLvl w:val="0"/>
        <w:rPr>
          <w:rFonts w:cs="Times New Roman"/>
          <w:b/>
          <w:bCs/>
          <w:i/>
          <w:iCs/>
          <w:rtl/>
          <w:lang w:val="en-US"/>
        </w:rPr>
      </w:pPr>
      <w:r w:rsidRPr="007E7761">
        <w:rPr>
          <w:rFonts w:cs="Times New Roman"/>
          <w:b/>
          <w:bCs/>
          <w:i/>
          <w:iCs/>
          <w:rtl/>
          <w:lang w:val="en-US"/>
        </w:rPr>
        <w:t>_____________</w:t>
      </w:r>
    </w:p>
    <w:p w:rsidR="007E7761" w:rsidRPr="004859B1" w:rsidRDefault="007E7761" w:rsidP="007E7761">
      <w:pPr>
        <w:widowControl w:val="0"/>
        <w:spacing w:line="276" w:lineRule="auto"/>
        <w:jc w:val="both"/>
        <w:outlineLvl w:val="0"/>
        <w:rPr>
          <w:rFonts w:asciiTheme="majorBidi" w:hAnsiTheme="majorBidi" w:cstheme="majorBidi"/>
          <w:b/>
          <w:bCs/>
          <w:i/>
          <w:iCs/>
          <w:color w:val="000066"/>
          <w:lang w:val="en-US"/>
        </w:rPr>
      </w:pPr>
      <w:r w:rsidRPr="004859B1">
        <w:rPr>
          <w:rFonts w:asciiTheme="majorBidi" w:hAnsiTheme="majorBidi" w:cstheme="majorBidi"/>
          <w:b/>
          <w:bCs/>
          <w:i/>
          <w:iCs/>
          <w:lang w:val="en-US"/>
        </w:rPr>
        <w:t>Corresponding author</w:t>
      </w:r>
      <w:r w:rsidRPr="004859B1">
        <w:rPr>
          <w:rFonts w:asciiTheme="majorBidi" w:hAnsiTheme="majorBidi" w:cstheme="majorBidi"/>
          <w:i/>
          <w:iCs/>
          <w:kern w:val="2"/>
          <w:lang w:val="en-US"/>
        </w:rPr>
        <w:t xml:space="preserve">: </w:t>
      </w:r>
      <w:proofErr w:type="spellStart"/>
      <w:r w:rsidRPr="004859B1">
        <w:rPr>
          <w:rFonts w:asciiTheme="majorBidi" w:hAnsiTheme="majorBidi" w:cstheme="majorBidi"/>
          <w:i/>
          <w:iCs/>
          <w:lang w:val="de-DE" w:bidi="ar-DZ"/>
        </w:rPr>
        <w:t>Full</w:t>
      </w:r>
      <w:proofErr w:type="spellEnd"/>
      <w:r w:rsidRPr="004859B1">
        <w:rPr>
          <w:rFonts w:asciiTheme="majorBidi" w:hAnsiTheme="majorBidi" w:cstheme="majorBidi"/>
          <w:i/>
          <w:iCs/>
          <w:lang w:val="de-DE" w:bidi="ar-DZ"/>
        </w:rPr>
        <w:t xml:space="preserve"> </w:t>
      </w:r>
      <w:proofErr w:type="spellStart"/>
      <w:r w:rsidRPr="004859B1">
        <w:rPr>
          <w:rFonts w:asciiTheme="majorBidi" w:hAnsiTheme="majorBidi" w:cstheme="majorBidi"/>
          <w:i/>
          <w:iCs/>
          <w:lang w:val="de-DE" w:bidi="ar-DZ"/>
        </w:rPr>
        <w:t>name</w:t>
      </w:r>
      <w:proofErr w:type="spellEnd"/>
      <w:r w:rsidRPr="004859B1">
        <w:rPr>
          <w:rFonts w:asciiTheme="majorBidi" w:hAnsiTheme="majorBidi" w:cstheme="majorBidi"/>
          <w:i/>
          <w:iCs/>
          <w:kern w:val="2"/>
          <w:lang w:val="en-US"/>
        </w:rPr>
        <w:t xml:space="preserve">, </w:t>
      </w:r>
      <w:r w:rsidRPr="004859B1">
        <w:rPr>
          <w:rFonts w:asciiTheme="majorBidi" w:hAnsiTheme="majorBidi" w:cstheme="majorBidi"/>
          <w:b/>
          <w:bCs/>
          <w:i/>
          <w:iCs/>
          <w:kern w:val="2"/>
          <w:lang w:val="en-US"/>
        </w:rPr>
        <w:t>e-mail:</w:t>
      </w:r>
      <w:r w:rsidRPr="004859B1">
        <w:rPr>
          <w:rFonts w:asciiTheme="majorBidi" w:hAnsiTheme="majorBidi" w:cstheme="majorBidi"/>
          <w:i/>
          <w:iCs/>
          <w:kern w:val="2"/>
          <w:lang w:val="en-US"/>
        </w:rPr>
        <w:t xml:space="preserve"> </w:t>
      </w:r>
      <w:hyperlink r:id="rId12" w:history="1">
        <w:r w:rsidRPr="004859B1">
          <w:rPr>
            <w:rFonts w:asciiTheme="majorBidi" w:hAnsiTheme="majorBidi" w:cstheme="majorBidi"/>
            <w:i/>
            <w:iCs/>
            <w:color w:val="0000FF"/>
            <w:kern w:val="2"/>
            <w:shd w:val="clear" w:color="auto" w:fill="FFFFFF"/>
            <w:lang w:val="en-US"/>
          </w:rPr>
          <w:t>authorC@mail.com</w:t>
        </w:r>
      </w:hyperlink>
      <w:r w:rsidRPr="004859B1">
        <w:rPr>
          <w:rFonts w:asciiTheme="majorBidi" w:hAnsiTheme="majorBidi" w:cstheme="majorBidi"/>
          <w:i/>
          <w:iCs/>
          <w:color w:val="000000"/>
          <w:kern w:val="2"/>
          <w:shd w:val="clear" w:color="auto" w:fill="FFFFFF"/>
          <w:lang w:val="en-US"/>
        </w:rPr>
        <w:t>.</w:t>
      </w:r>
    </w:p>
    <w:p w:rsidR="0098140B" w:rsidRDefault="0098140B" w:rsidP="0098140B">
      <w:pPr>
        <w:widowControl w:val="0"/>
        <w:spacing w:after="0" w:line="276" w:lineRule="auto"/>
        <w:jc w:val="right"/>
        <w:rPr>
          <w:rFonts w:asciiTheme="majorBidi" w:eastAsia="SimSun" w:hAnsiTheme="majorBidi" w:cstheme="majorBidi"/>
          <w:b/>
          <w:bCs/>
          <w:sz w:val="24"/>
          <w:szCs w:val="24"/>
          <w:lang w:val="en-GB"/>
        </w:rPr>
      </w:pPr>
      <w:r w:rsidRPr="00C835C0">
        <w:rPr>
          <w:rFonts w:asciiTheme="majorBidi" w:eastAsia="SimSun" w:hAnsiTheme="majorBidi" w:cstheme="majorBidi"/>
          <w:b/>
          <w:bCs/>
          <w:sz w:val="24"/>
          <w:szCs w:val="24"/>
          <w:rtl/>
          <w:lang w:val="en-GB"/>
        </w:rPr>
        <w:t xml:space="preserve">  </w:t>
      </w:r>
    </w:p>
    <w:p w:rsidR="007E7761" w:rsidRPr="007E7761" w:rsidRDefault="007E7761" w:rsidP="0098140B">
      <w:pPr>
        <w:widowControl w:val="0"/>
        <w:spacing w:after="0" w:line="276" w:lineRule="auto"/>
        <w:jc w:val="right"/>
        <w:rPr>
          <w:rFonts w:asciiTheme="majorBidi" w:eastAsia="SimSun" w:hAnsiTheme="majorBidi" w:cstheme="majorBidi"/>
          <w:b/>
          <w:bCs/>
          <w:sz w:val="24"/>
          <w:szCs w:val="24"/>
          <w:lang w:val="en-US"/>
        </w:rPr>
      </w:pPr>
    </w:p>
    <w:p w:rsidR="0037640C" w:rsidRPr="007E7761" w:rsidRDefault="0037640C" w:rsidP="002614CD">
      <w:pPr>
        <w:spacing w:after="0" w:line="276" w:lineRule="auto"/>
        <w:jc w:val="both"/>
        <w:rPr>
          <w:rFonts w:asciiTheme="majorBidi" w:eastAsia="SimSun" w:hAnsiTheme="majorBidi" w:cstheme="majorBidi"/>
          <w:b/>
          <w:bCs/>
          <w:sz w:val="24"/>
          <w:szCs w:val="24"/>
          <w:lang w:val="en-US"/>
        </w:rPr>
      </w:pPr>
      <w:r w:rsidRPr="007E7761">
        <w:rPr>
          <w:rFonts w:asciiTheme="majorBidi" w:eastAsia="SimSun" w:hAnsiTheme="majorBidi" w:cstheme="majorBidi"/>
          <w:b/>
          <w:bCs/>
          <w:sz w:val="24"/>
          <w:szCs w:val="24"/>
          <w:lang w:val="en-US"/>
        </w:rPr>
        <w:t>1. Introduction</w:t>
      </w:r>
    </w:p>
    <w:p w:rsidR="007E7761" w:rsidRPr="007E7761" w:rsidRDefault="007E7761" w:rsidP="002614CD">
      <w:pPr>
        <w:spacing w:after="0" w:line="276" w:lineRule="auto"/>
        <w:jc w:val="both"/>
        <w:rPr>
          <w:rFonts w:asciiTheme="majorBidi" w:eastAsia="SimSun" w:hAnsiTheme="majorBidi" w:cstheme="majorBidi"/>
          <w:b/>
          <w:bCs/>
          <w:sz w:val="24"/>
          <w:szCs w:val="24"/>
          <w:lang w:val="en-US"/>
        </w:rPr>
      </w:pPr>
    </w:p>
    <w:p w:rsidR="007E7761" w:rsidRPr="00D13EB4" w:rsidRDefault="007E7761" w:rsidP="007E7761">
      <w:pPr>
        <w:spacing w:after="0" w:line="276" w:lineRule="auto"/>
        <w:ind w:firstLine="567"/>
        <w:jc w:val="both"/>
        <w:rPr>
          <w:rFonts w:ascii="Times New Roman" w:eastAsia="SimSun" w:hAnsi="Times New Roman" w:cs="Times New Roman"/>
          <w:color w:val="FF0000"/>
          <w:sz w:val="24"/>
          <w:szCs w:val="24"/>
          <w:lang w:val="en-US" w:eastAsia="zh-CN"/>
        </w:rPr>
      </w:pPr>
      <w:r w:rsidRPr="007E7761">
        <w:rPr>
          <w:rFonts w:ascii="Times New Roman" w:eastAsia="SimSun" w:hAnsi="Times New Roman" w:cs="Times New Roman"/>
          <w:kern w:val="2"/>
          <w:sz w:val="24"/>
          <w:szCs w:val="24"/>
          <w:lang w:val="en-US" w:eastAsia="zh-CN"/>
        </w:rPr>
        <w:t xml:space="preserve">The first subtitle opens with an introduction that presents the specific problem under study and describes the research strategy. The first subtitle opens with an introduction that presents the specific problem under study and describes the research strategy. </w:t>
      </w:r>
      <w:r w:rsidRPr="00D13EB4">
        <w:rPr>
          <w:rFonts w:ascii="Times New Roman" w:eastAsia="SimSun" w:hAnsi="Times New Roman" w:cs="Times New Roman"/>
          <w:sz w:val="24"/>
          <w:szCs w:val="24"/>
          <w:lang w:val="en-US" w:eastAsia="zh-CN"/>
        </w:rPr>
        <w:t>(</w:t>
      </w:r>
      <w:r w:rsidRPr="00D13EB4">
        <w:rPr>
          <w:rFonts w:ascii="Times New Roman" w:eastAsia="SimSun" w:hAnsi="Times New Roman" w:cs="Times New Roman"/>
          <w:color w:val="FF0000"/>
          <w:sz w:val="24"/>
          <w:szCs w:val="24"/>
          <w:lang w:val="en-US" w:eastAsia="zh-CN"/>
        </w:rPr>
        <w:t>Times New Roman</w:t>
      </w:r>
      <w:r w:rsidRPr="00D13EB4">
        <w:rPr>
          <w:rFonts w:ascii="Times New Roman" w:eastAsia="SimSun" w:hAnsi="Times New Roman" w:cs="Traditional Arabic"/>
          <w:color w:val="FF0000"/>
          <w:sz w:val="24"/>
          <w:szCs w:val="24"/>
          <w:lang w:val="en-US" w:eastAsia="zh-CN"/>
        </w:rPr>
        <w:t xml:space="preserve">12, </w:t>
      </w:r>
      <w:r w:rsidRPr="00D13EB4">
        <w:rPr>
          <w:rFonts w:ascii="Times New Roman" w:eastAsia="SimSun" w:hAnsi="Times New Roman" w:cs="Times New Roman"/>
          <w:color w:val="FF0000"/>
          <w:sz w:val="24"/>
          <w:szCs w:val="24"/>
          <w:lang w:val="en-US" w:eastAsia="zh-CN"/>
        </w:rPr>
        <w:t>interline 1.15)</w:t>
      </w:r>
    </w:p>
    <w:p w:rsidR="007E7761" w:rsidRPr="007E7761" w:rsidRDefault="007E7761" w:rsidP="007E7761">
      <w:pPr>
        <w:widowControl w:val="0"/>
        <w:spacing w:after="0" w:line="276" w:lineRule="auto"/>
        <w:jc w:val="both"/>
        <w:rPr>
          <w:rFonts w:asciiTheme="majorBidi" w:eastAsia="SimSun" w:hAnsiTheme="majorBidi" w:cstheme="majorBidi"/>
          <w:b/>
          <w:bCs/>
          <w:iCs/>
          <w:kern w:val="2"/>
          <w:sz w:val="24"/>
          <w:szCs w:val="24"/>
          <w:lang w:val="en-US" w:eastAsia="zh-CN"/>
        </w:rPr>
      </w:pPr>
      <w:r w:rsidRPr="007E7761">
        <w:rPr>
          <w:rFonts w:asciiTheme="majorBidi" w:eastAsia="SimSun" w:hAnsiTheme="majorBidi" w:cstheme="majorBidi"/>
          <w:b/>
          <w:bCs/>
          <w:kern w:val="2"/>
          <w:sz w:val="24"/>
          <w:szCs w:val="24"/>
          <w:lang w:val="en-US" w:eastAsia="zh-CN"/>
        </w:rPr>
        <w:t xml:space="preserve">2. </w:t>
      </w:r>
      <w:r w:rsidRPr="007E7761">
        <w:rPr>
          <w:rFonts w:asciiTheme="majorBidi" w:eastAsia="SimSun" w:hAnsiTheme="majorBidi" w:cstheme="majorBidi"/>
          <w:b/>
          <w:bCs/>
          <w:iCs/>
          <w:kern w:val="2"/>
          <w:sz w:val="24"/>
          <w:szCs w:val="24"/>
          <w:lang w:val="en-US" w:eastAsia="zh-CN"/>
        </w:rPr>
        <w:t>Title</w:t>
      </w:r>
    </w:p>
    <w:p w:rsidR="007E7761" w:rsidRPr="007E7761" w:rsidRDefault="007E7761" w:rsidP="007E7761">
      <w:pPr>
        <w:widowControl w:val="0"/>
        <w:spacing w:after="0" w:line="276" w:lineRule="auto"/>
        <w:jc w:val="both"/>
        <w:rPr>
          <w:rFonts w:asciiTheme="majorBidi" w:eastAsia="SimSun" w:hAnsiTheme="majorBidi" w:cstheme="majorBidi"/>
          <w:b/>
          <w:bCs/>
          <w:iCs/>
          <w:kern w:val="2"/>
          <w:sz w:val="24"/>
          <w:szCs w:val="24"/>
          <w:lang w:val="en-US" w:eastAsia="zh-CN"/>
        </w:rPr>
      </w:pPr>
      <w:r w:rsidRPr="007E7761">
        <w:rPr>
          <w:rFonts w:asciiTheme="majorBidi" w:eastAsia="SimSun" w:hAnsiTheme="majorBidi" w:cstheme="majorBidi"/>
          <w:b/>
          <w:bCs/>
          <w:iCs/>
          <w:kern w:val="2"/>
          <w:sz w:val="24"/>
          <w:szCs w:val="24"/>
          <w:lang w:val="en-US" w:eastAsia="zh-CN"/>
        </w:rPr>
        <w:t>2.1 First Subtitle</w:t>
      </w:r>
    </w:p>
    <w:p w:rsidR="007E7761" w:rsidRPr="007E7761" w:rsidRDefault="007E7761" w:rsidP="007E7761">
      <w:pPr>
        <w:widowControl w:val="0"/>
        <w:spacing w:after="0" w:line="276" w:lineRule="auto"/>
        <w:ind w:firstLine="567"/>
        <w:jc w:val="both"/>
        <w:rPr>
          <w:rFonts w:asciiTheme="majorBidi" w:eastAsia="SimSun" w:hAnsiTheme="majorBidi" w:cstheme="majorBidi"/>
          <w:kern w:val="2"/>
          <w:sz w:val="24"/>
          <w:szCs w:val="24"/>
          <w:lang w:val="en-US" w:eastAsia="zh-CN"/>
        </w:rPr>
      </w:pPr>
      <w:r w:rsidRPr="007E7761">
        <w:rPr>
          <w:rFonts w:asciiTheme="majorBidi" w:eastAsia="SimSun" w:hAnsiTheme="majorBidi" w:cstheme="majorBidi"/>
          <w:kern w:val="2"/>
          <w:sz w:val="24"/>
          <w:szCs w:val="24"/>
          <w:lang w:val="en-US" w:eastAsia="zh-CN"/>
        </w:rPr>
        <w:t>Enter here the text of first subtitle, Enter here the text of first subtitle, Enter here the text of first subtitle, Enter here the text of first subtitle, Enter here the text of first subtitle, Enter here the text of first subtitle, Enter here the text of first subtitle.</w:t>
      </w:r>
    </w:p>
    <w:p w:rsidR="007E7761" w:rsidRPr="007E7761" w:rsidRDefault="007E7761" w:rsidP="007E7761">
      <w:pPr>
        <w:widowControl w:val="0"/>
        <w:spacing w:after="0" w:line="276" w:lineRule="auto"/>
        <w:jc w:val="both"/>
        <w:rPr>
          <w:rFonts w:asciiTheme="majorBidi" w:eastAsia="SimSun" w:hAnsiTheme="majorBidi" w:cstheme="majorBidi"/>
          <w:b/>
          <w:bCs/>
          <w:iCs/>
          <w:kern w:val="2"/>
          <w:sz w:val="24"/>
          <w:szCs w:val="24"/>
          <w:lang w:val="en-US" w:eastAsia="zh-CN"/>
        </w:rPr>
      </w:pPr>
      <w:r w:rsidRPr="007E7761">
        <w:rPr>
          <w:rFonts w:asciiTheme="majorBidi" w:eastAsia="SimSun" w:hAnsiTheme="majorBidi" w:cstheme="majorBidi"/>
          <w:b/>
          <w:bCs/>
          <w:iCs/>
          <w:kern w:val="2"/>
          <w:sz w:val="24"/>
          <w:szCs w:val="24"/>
          <w:lang w:val="en-US" w:eastAsia="zh-CN"/>
        </w:rPr>
        <w:t>2.2 Second Subtitle</w:t>
      </w:r>
    </w:p>
    <w:p w:rsidR="007E7761" w:rsidRPr="007E7761" w:rsidRDefault="007E7761" w:rsidP="007E7761">
      <w:pPr>
        <w:widowControl w:val="0"/>
        <w:spacing w:after="0" w:line="276" w:lineRule="auto"/>
        <w:ind w:firstLine="567"/>
        <w:jc w:val="both"/>
        <w:rPr>
          <w:rFonts w:asciiTheme="majorBidi" w:eastAsia="SimSun" w:hAnsiTheme="majorBidi" w:cstheme="majorBidi"/>
          <w:kern w:val="2"/>
          <w:sz w:val="24"/>
          <w:szCs w:val="24"/>
          <w:lang w:val="en-US" w:eastAsia="zh-CN"/>
        </w:rPr>
      </w:pPr>
      <w:r w:rsidRPr="007E7761">
        <w:rPr>
          <w:rFonts w:asciiTheme="majorBidi" w:eastAsia="SimSun" w:hAnsiTheme="majorBidi" w:cstheme="majorBidi"/>
          <w:kern w:val="2"/>
          <w:sz w:val="24"/>
          <w:szCs w:val="24"/>
          <w:lang w:val="en-US" w:eastAsia="zh-CN"/>
        </w:rPr>
        <w:t xml:space="preserve">Enter here the text of second subtitle, enter here the text of second subtitle, enter here the text of second subtitle, enter here </w:t>
      </w:r>
      <w:r w:rsidRPr="007E7761">
        <w:rPr>
          <w:rFonts w:asciiTheme="majorBidi" w:eastAsia="SimSun" w:hAnsiTheme="majorBidi" w:cstheme="majorBidi"/>
          <w:kern w:val="2"/>
          <w:sz w:val="24"/>
          <w:szCs w:val="24"/>
          <w:lang w:val="en-US" w:eastAsia="zh-CN"/>
        </w:rPr>
        <w:lastRenderedPageBreak/>
        <w:t xml:space="preserve">the text of second subtitle, enter here the text of second subtitle, enter here the text of second subtitle, </w:t>
      </w:r>
      <w:proofErr w:type="gramStart"/>
      <w:r w:rsidRPr="007E7761">
        <w:rPr>
          <w:rFonts w:asciiTheme="majorBidi" w:eastAsia="SimSun" w:hAnsiTheme="majorBidi" w:cstheme="majorBidi"/>
          <w:kern w:val="2"/>
          <w:sz w:val="24"/>
          <w:szCs w:val="24"/>
          <w:lang w:val="en-US" w:eastAsia="zh-CN"/>
        </w:rPr>
        <w:t>enter</w:t>
      </w:r>
      <w:proofErr w:type="gramEnd"/>
      <w:r w:rsidRPr="007E7761">
        <w:rPr>
          <w:rFonts w:asciiTheme="majorBidi" w:eastAsia="SimSun" w:hAnsiTheme="majorBidi" w:cstheme="majorBidi"/>
          <w:kern w:val="2"/>
          <w:sz w:val="24"/>
          <w:szCs w:val="24"/>
          <w:lang w:val="en-US" w:eastAsia="zh-CN"/>
        </w:rPr>
        <w:t xml:space="preserve"> here the text of second subtitle.</w:t>
      </w:r>
    </w:p>
    <w:p w:rsidR="007E7761" w:rsidRPr="007E7761" w:rsidRDefault="007E7761" w:rsidP="007E7761">
      <w:pPr>
        <w:widowControl w:val="0"/>
        <w:spacing w:after="0" w:line="276" w:lineRule="auto"/>
        <w:ind w:firstLine="567"/>
        <w:jc w:val="both"/>
        <w:rPr>
          <w:rFonts w:asciiTheme="majorBidi" w:eastAsia="SimSun" w:hAnsiTheme="majorBidi" w:cstheme="majorBidi"/>
          <w:kern w:val="2"/>
          <w:sz w:val="24"/>
          <w:szCs w:val="24"/>
          <w:lang w:val="en-US" w:eastAsia="zh-CN"/>
        </w:rPr>
      </w:pPr>
    </w:p>
    <w:p w:rsidR="007E7761" w:rsidRPr="007E7761" w:rsidRDefault="007E7761" w:rsidP="007E7761">
      <w:pPr>
        <w:widowControl w:val="0"/>
        <w:spacing w:after="0" w:line="276" w:lineRule="auto"/>
        <w:jc w:val="both"/>
        <w:rPr>
          <w:rFonts w:asciiTheme="majorBidi" w:eastAsia="SimSun" w:hAnsiTheme="majorBidi" w:cstheme="majorBidi"/>
          <w:b/>
          <w:bCs/>
          <w:iCs/>
          <w:kern w:val="2"/>
          <w:sz w:val="24"/>
          <w:szCs w:val="24"/>
          <w:lang w:val="en-US" w:eastAsia="zh-CN"/>
        </w:rPr>
      </w:pPr>
      <w:r w:rsidRPr="007E7761">
        <w:rPr>
          <w:rFonts w:asciiTheme="majorBidi" w:eastAsia="SimSun" w:hAnsiTheme="majorBidi" w:cstheme="majorBidi"/>
          <w:b/>
          <w:bCs/>
          <w:kern w:val="2"/>
          <w:sz w:val="24"/>
          <w:szCs w:val="24"/>
          <w:lang w:val="en-US" w:eastAsia="zh-CN"/>
        </w:rPr>
        <w:t xml:space="preserve">3. </w:t>
      </w:r>
      <w:r w:rsidRPr="007E7761">
        <w:rPr>
          <w:rFonts w:asciiTheme="majorBidi" w:eastAsia="SimSun" w:hAnsiTheme="majorBidi" w:cstheme="majorBidi"/>
          <w:b/>
          <w:bCs/>
          <w:iCs/>
          <w:kern w:val="2"/>
          <w:sz w:val="24"/>
          <w:szCs w:val="24"/>
          <w:lang w:val="en-US" w:eastAsia="zh-CN"/>
        </w:rPr>
        <w:t>Title</w:t>
      </w:r>
    </w:p>
    <w:p w:rsidR="007E7761" w:rsidRPr="007E7761" w:rsidRDefault="007E7761" w:rsidP="007E7761">
      <w:pPr>
        <w:widowControl w:val="0"/>
        <w:spacing w:after="0" w:line="276" w:lineRule="auto"/>
        <w:jc w:val="both"/>
        <w:rPr>
          <w:rFonts w:asciiTheme="majorBidi" w:eastAsia="SimSun" w:hAnsiTheme="majorBidi" w:cstheme="majorBidi"/>
          <w:b/>
          <w:bCs/>
          <w:iCs/>
          <w:kern w:val="2"/>
          <w:sz w:val="24"/>
          <w:szCs w:val="24"/>
          <w:lang w:val="en-US" w:eastAsia="zh-CN"/>
        </w:rPr>
      </w:pPr>
      <w:r w:rsidRPr="007E7761">
        <w:rPr>
          <w:rFonts w:asciiTheme="majorBidi" w:eastAsia="SimSun" w:hAnsiTheme="majorBidi" w:cstheme="majorBidi"/>
          <w:b/>
          <w:bCs/>
          <w:iCs/>
          <w:kern w:val="2"/>
          <w:sz w:val="24"/>
          <w:szCs w:val="24"/>
          <w:lang w:val="en-US" w:eastAsia="zh-CN"/>
        </w:rPr>
        <w:t>3.1 First Subtitle</w:t>
      </w:r>
    </w:p>
    <w:p w:rsidR="007E7761" w:rsidRPr="007E7761" w:rsidRDefault="007E7761" w:rsidP="007E7761">
      <w:pPr>
        <w:widowControl w:val="0"/>
        <w:spacing w:after="0" w:line="276" w:lineRule="auto"/>
        <w:ind w:firstLine="567"/>
        <w:jc w:val="both"/>
        <w:rPr>
          <w:rFonts w:asciiTheme="majorBidi" w:eastAsia="SimSun" w:hAnsiTheme="majorBidi" w:cstheme="majorBidi"/>
          <w:kern w:val="2"/>
          <w:sz w:val="24"/>
          <w:szCs w:val="24"/>
          <w:lang w:val="en-US" w:eastAsia="zh-CN"/>
        </w:rPr>
      </w:pPr>
      <w:r w:rsidRPr="007E7761">
        <w:rPr>
          <w:rFonts w:asciiTheme="majorBidi" w:eastAsia="SimSun" w:hAnsiTheme="majorBidi" w:cstheme="majorBidi"/>
          <w:kern w:val="2"/>
          <w:sz w:val="24"/>
          <w:szCs w:val="24"/>
          <w:lang w:val="en-US" w:eastAsia="zh-CN"/>
        </w:rPr>
        <w:t>Enter here the text of first subtitle, Enter here the text of first subtitle, Enter here the text of first subtitle, Enter here the text of first subtitle, Enter here the text of first subtitle, Enter here the text of first subtitle, Enter here the text of first subtitle.</w:t>
      </w:r>
    </w:p>
    <w:p w:rsidR="007E7761" w:rsidRPr="007E7761" w:rsidRDefault="007E7761" w:rsidP="007E7761">
      <w:pPr>
        <w:widowControl w:val="0"/>
        <w:spacing w:after="0" w:line="276" w:lineRule="auto"/>
        <w:jc w:val="both"/>
        <w:rPr>
          <w:rFonts w:asciiTheme="majorBidi" w:eastAsia="SimSun" w:hAnsiTheme="majorBidi" w:cstheme="majorBidi"/>
          <w:b/>
          <w:bCs/>
          <w:iCs/>
          <w:kern w:val="2"/>
          <w:sz w:val="24"/>
          <w:szCs w:val="24"/>
          <w:lang w:val="en-US" w:eastAsia="zh-CN"/>
        </w:rPr>
      </w:pPr>
      <w:r w:rsidRPr="007E7761">
        <w:rPr>
          <w:rFonts w:asciiTheme="majorBidi" w:eastAsia="SimSun" w:hAnsiTheme="majorBidi" w:cstheme="majorBidi"/>
          <w:b/>
          <w:bCs/>
          <w:iCs/>
          <w:kern w:val="2"/>
          <w:sz w:val="24"/>
          <w:szCs w:val="24"/>
          <w:lang w:val="en-US" w:eastAsia="zh-CN"/>
        </w:rPr>
        <w:t>3.2 Second Subtitle</w:t>
      </w:r>
    </w:p>
    <w:p w:rsidR="007E7761" w:rsidRPr="007E7761" w:rsidRDefault="007E7761" w:rsidP="007E7761">
      <w:pPr>
        <w:widowControl w:val="0"/>
        <w:spacing w:after="0" w:line="276" w:lineRule="auto"/>
        <w:ind w:firstLine="567"/>
        <w:jc w:val="both"/>
        <w:rPr>
          <w:rFonts w:asciiTheme="majorBidi" w:eastAsia="SimSun" w:hAnsiTheme="majorBidi" w:cstheme="majorBidi"/>
          <w:kern w:val="2"/>
          <w:sz w:val="24"/>
          <w:szCs w:val="24"/>
          <w:lang w:val="en-US" w:eastAsia="zh-CN"/>
        </w:rPr>
      </w:pPr>
      <w:proofErr w:type="gramStart"/>
      <w:r w:rsidRPr="007E7761">
        <w:rPr>
          <w:rFonts w:asciiTheme="majorBidi" w:eastAsia="SimSun" w:hAnsiTheme="majorBidi" w:cstheme="majorBidi"/>
          <w:kern w:val="2"/>
          <w:sz w:val="24"/>
          <w:szCs w:val="24"/>
          <w:lang w:val="en-US" w:eastAsia="zh-CN"/>
        </w:rPr>
        <w:t>Enter here the text of second subtitle, enter here the text of second subtitle, enter here the text of second subtitle, enter here the text of second subtitle, enter here the text of second subtitle, enter here the text of second subtitle, enter here the text of second subtitle, enter here the text of second subtitle, enter here the text of second subtitle.</w:t>
      </w:r>
      <w:proofErr w:type="gramEnd"/>
    </w:p>
    <w:p w:rsidR="007E7761" w:rsidRPr="007E7761" w:rsidRDefault="007E7761" w:rsidP="007E7761">
      <w:pPr>
        <w:keepNext/>
        <w:keepLines/>
        <w:widowControl w:val="0"/>
        <w:spacing w:after="0" w:line="276" w:lineRule="auto"/>
        <w:jc w:val="center"/>
        <w:outlineLvl w:val="0"/>
        <w:rPr>
          <w:rFonts w:asciiTheme="majorBidi" w:eastAsia="SimSun" w:hAnsiTheme="majorBidi" w:cstheme="majorBidi"/>
          <w:kern w:val="2"/>
          <w:sz w:val="24"/>
          <w:szCs w:val="24"/>
          <w:lang w:val="en-US" w:eastAsia="zh-CN"/>
        </w:rPr>
      </w:pPr>
      <w:r w:rsidRPr="007E7761">
        <w:rPr>
          <w:rFonts w:asciiTheme="majorBidi" w:eastAsia="SimSun" w:hAnsiTheme="majorBidi" w:cstheme="majorBidi"/>
          <w:b/>
          <w:bCs/>
          <w:kern w:val="2"/>
          <w:sz w:val="24"/>
          <w:szCs w:val="24"/>
          <w:lang w:val="en-US" w:eastAsia="zh-CN"/>
        </w:rPr>
        <w:t>Table 1.</w:t>
      </w:r>
      <w:r w:rsidRPr="007E7761">
        <w:rPr>
          <w:rFonts w:asciiTheme="majorBidi" w:eastAsia="SimSun" w:hAnsiTheme="majorBidi" w:cstheme="majorBidi"/>
          <w:kern w:val="2"/>
          <w:sz w:val="24"/>
          <w:szCs w:val="24"/>
          <w:lang w:val="en-US" w:eastAsia="zh-CN"/>
        </w:rPr>
        <w:t xml:space="preserve"> Table title (this is an example of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920"/>
        <w:gridCol w:w="1232"/>
        <w:gridCol w:w="1232"/>
        <w:gridCol w:w="1605"/>
      </w:tblGrid>
      <w:tr w:rsidR="007E7761" w:rsidRPr="007E7761" w:rsidTr="00EB777A">
        <w:trPr>
          <w:trHeight w:val="608"/>
          <w:jc w:val="center"/>
        </w:trPr>
        <w:tc>
          <w:tcPr>
            <w:tcW w:w="920" w:type="dxa"/>
            <w:tcBorders>
              <w:top w:val="single" w:sz="4" w:space="0" w:color="auto"/>
              <w:left w:val="nil"/>
              <w:bottom w:val="single" w:sz="4" w:space="0" w:color="auto"/>
              <w:right w:val="nil"/>
            </w:tcBorders>
            <w:vAlign w:val="center"/>
            <w:hideMark/>
          </w:tcPr>
          <w:p w:rsidR="007E7761" w:rsidRPr="007E7761" w:rsidRDefault="007E7761" w:rsidP="007E7761">
            <w:pPr>
              <w:keepNext/>
              <w:keepLines/>
              <w:widowControl w:val="0"/>
              <w:spacing w:after="0" w:line="276" w:lineRule="auto"/>
              <w:jc w:val="center"/>
              <w:outlineLvl w:val="0"/>
              <w:rPr>
                <w:rFonts w:asciiTheme="majorBidi" w:eastAsia="SimSun" w:hAnsiTheme="majorBidi" w:cstheme="majorBidi"/>
                <w:b/>
                <w:bCs/>
                <w:kern w:val="2"/>
                <w:sz w:val="24"/>
                <w:szCs w:val="24"/>
                <w:lang w:val="en-US" w:eastAsia="zh-CN"/>
              </w:rPr>
            </w:pPr>
            <w:r w:rsidRPr="007E7761">
              <w:rPr>
                <w:rFonts w:asciiTheme="majorBidi" w:eastAsia="SimSun" w:hAnsiTheme="majorBidi" w:cstheme="majorBidi"/>
                <w:b/>
                <w:bCs/>
                <w:kern w:val="2"/>
                <w:sz w:val="24"/>
                <w:szCs w:val="24"/>
                <w:lang w:val="en-US" w:eastAsia="zh-CN"/>
              </w:rPr>
              <w:t xml:space="preserve">Test </w:t>
            </w:r>
            <w:r w:rsidRPr="004859B1">
              <w:rPr>
                <w:rFonts w:asciiTheme="majorBidi" w:eastAsia="SimSun" w:hAnsiTheme="majorBidi" w:cstheme="majorBidi"/>
                <w:b/>
                <w:bCs/>
                <w:kern w:val="2"/>
                <w:sz w:val="20"/>
                <w:szCs w:val="20"/>
                <w:lang w:val="en-US" w:eastAsia="zh-CN"/>
              </w:rPr>
              <w:t>1</w:t>
            </w:r>
          </w:p>
        </w:tc>
        <w:tc>
          <w:tcPr>
            <w:tcW w:w="920" w:type="dxa"/>
            <w:tcBorders>
              <w:top w:val="single" w:sz="4" w:space="0" w:color="auto"/>
              <w:left w:val="nil"/>
              <w:bottom w:val="single" w:sz="4" w:space="0" w:color="auto"/>
              <w:right w:val="nil"/>
            </w:tcBorders>
            <w:vAlign w:val="center"/>
            <w:hideMark/>
          </w:tcPr>
          <w:p w:rsidR="007E7761" w:rsidRPr="007E7761" w:rsidRDefault="007E7761" w:rsidP="007E7761">
            <w:pPr>
              <w:keepNext/>
              <w:keepLines/>
              <w:widowControl w:val="0"/>
              <w:spacing w:after="0" w:line="276" w:lineRule="auto"/>
              <w:jc w:val="center"/>
              <w:outlineLvl w:val="0"/>
              <w:rPr>
                <w:rFonts w:asciiTheme="majorBidi" w:eastAsia="SimSun" w:hAnsiTheme="majorBidi" w:cstheme="majorBidi"/>
                <w:b/>
                <w:bCs/>
                <w:kern w:val="2"/>
                <w:sz w:val="24"/>
                <w:szCs w:val="24"/>
                <w:lang w:val="en-US" w:eastAsia="zh-CN"/>
              </w:rPr>
            </w:pPr>
            <w:r w:rsidRPr="007E7761">
              <w:rPr>
                <w:rFonts w:asciiTheme="majorBidi" w:eastAsia="SimSun" w:hAnsiTheme="majorBidi" w:cstheme="majorBidi"/>
                <w:b/>
                <w:bCs/>
                <w:kern w:val="2"/>
                <w:sz w:val="24"/>
                <w:szCs w:val="24"/>
                <w:lang w:val="en-US" w:eastAsia="zh-CN"/>
              </w:rPr>
              <w:t xml:space="preserve">Test </w:t>
            </w:r>
            <w:r w:rsidRPr="004859B1">
              <w:rPr>
                <w:rFonts w:asciiTheme="majorBidi" w:eastAsia="SimSun" w:hAnsiTheme="majorBidi" w:cstheme="majorBidi"/>
                <w:b/>
                <w:bCs/>
                <w:kern w:val="2"/>
                <w:sz w:val="20"/>
                <w:szCs w:val="20"/>
                <w:lang w:val="en-US" w:eastAsia="zh-CN"/>
              </w:rPr>
              <w:t>2</w:t>
            </w:r>
          </w:p>
        </w:tc>
        <w:tc>
          <w:tcPr>
            <w:tcW w:w="1232" w:type="dxa"/>
            <w:tcBorders>
              <w:top w:val="single" w:sz="4" w:space="0" w:color="auto"/>
              <w:left w:val="nil"/>
              <w:bottom w:val="single" w:sz="4" w:space="0" w:color="auto"/>
              <w:right w:val="nil"/>
            </w:tcBorders>
            <w:vAlign w:val="center"/>
            <w:hideMark/>
          </w:tcPr>
          <w:p w:rsidR="007E7761" w:rsidRPr="007E7761" w:rsidRDefault="007E7761" w:rsidP="007E7761">
            <w:pPr>
              <w:keepNext/>
              <w:keepLines/>
              <w:widowControl w:val="0"/>
              <w:spacing w:after="0" w:line="276" w:lineRule="auto"/>
              <w:jc w:val="center"/>
              <w:outlineLvl w:val="0"/>
              <w:rPr>
                <w:rFonts w:asciiTheme="majorBidi" w:eastAsia="SimSun" w:hAnsiTheme="majorBidi" w:cstheme="majorBidi"/>
                <w:b/>
                <w:bCs/>
                <w:kern w:val="2"/>
                <w:sz w:val="24"/>
                <w:szCs w:val="24"/>
                <w:lang w:val="en-US" w:eastAsia="zh-CN"/>
              </w:rPr>
            </w:pPr>
            <w:r w:rsidRPr="007E7761">
              <w:rPr>
                <w:rFonts w:asciiTheme="majorBidi" w:eastAsia="SimSun" w:hAnsiTheme="majorBidi" w:cstheme="majorBidi"/>
                <w:b/>
                <w:bCs/>
                <w:kern w:val="2"/>
                <w:sz w:val="24"/>
                <w:szCs w:val="24"/>
                <w:lang w:val="en-US" w:eastAsia="zh-CN"/>
              </w:rPr>
              <w:t xml:space="preserve">Results </w:t>
            </w:r>
            <w:r w:rsidRPr="004859B1">
              <w:rPr>
                <w:rFonts w:asciiTheme="majorBidi" w:eastAsia="SimSun" w:hAnsiTheme="majorBidi" w:cstheme="majorBidi"/>
                <w:b/>
                <w:bCs/>
                <w:kern w:val="2"/>
                <w:sz w:val="20"/>
                <w:szCs w:val="20"/>
                <w:lang w:val="en-US" w:eastAsia="zh-CN"/>
              </w:rPr>
              <w:t>1</w:t>
            </w:r>
          </w:p>
        </w:tc>
        <w:tc>
          <w:tcPr>
            <w:tcW w:w="1232" w:type="dxa"/>
            <w:tcBorders>
              <w:top w:val="single" w:sz="4" w:space="0" w:color="auto"/>
              <w:left w:val="nil"/>
              <w:bottom w:val="single" w:sz="4" w:space="0" w:color="auto"/>
              <w:right w:val="nil"/>
            </w:tcBorders>
            <w:vAlign w:val="center"/>
            <w:hideMark/>
          </w:tcPr>
          <w:p w:rsidR="007E7761" w:rsidRPr="007E7761" w:rsidRDefault="007E7761" w:rsidP="007E7761">
            <w:pPr>
              <w:keepNext/>
              <w:keepLines/>
              <w:widowControl w:val="0"/>
              <w:spacing w:after="0" w:line="276" w:lineRule="auto"/>
              <w:jc w:val="center"/>
              <w:outlineLvl w:val="0"/>
              <w:rPr>
                <w:rFonts w:asciiTheme="majorBidi" w:eastAsia="SimSun" w:hAnsiTheme="majorBidi" w:cstheme="majorBidi"/>
                <w:b/>
                <w:bCs/>
                <w:kern w:val="2"/>
                <w:sz w:val="24"/>
                <w:szCs w:val="24"/>
                <w:lang w:val="en-US" w:eastAsia="zh-CN"/>
              </w:rPr>
            </w:pPr>
            <w:r w:rsidRPr="007E7761">
              <w:rPr>
                <w:rFonts w:asciiTheme="majorBidi" w:eastAsia="SimSun" w:hAnsiTheme="majorBidi" w:cstheme="majorBidi"/>
                <w:b/>
                <w:bCs/>
                <w:kern w:val="2"/>
                <w:sz w:val="24"/>
                <w:szCs w:val="24"/>
                <w:lang w:val="en-US" w:eastAsia="zh-CN"/>
              </w:rPr>
              <w:t xml:space="preserve">Results </w:t>
            </w:r>
            <w:r w:rsidRPr="004859B1">
              <w:rPr>
                <w:rFonts w:asciiTheme="majorBidi" w:eastAsia="SimSun" w:hAnsiTheme="majorBidi" w:cstheme="majorBidi"/>
                <w:b/>
                <w:bCs/>
                <w:kern w:val="2"/>
                <w:sz w:val="20"/>
                <w:szCs w:val="20"/>
                <w:lang w:val="en-US" w:eastAsia="zh-CN"/>
              </w:rPr>
              <w:t>2</w:t>
            </w:r>
          </w:p>
        </w:tc>
        <w:tc>
          <w:tcPr>
            <w:tcW w:w="1605" w:type="dxa"/>
            <w:tcBorders>
              <w:top w:val="single" w:sz="4" w:space="0" w:color="auto"/>
              <w:left w:val="nil"/>
              <w:bottom w:val="single" w:sz="4" w:space="0" w:color="auto"/>
              <w:right w:val="nil"/>
            </w:tcBorders>
            <w:vAlign w:val="center"/>
            <w:hideMark/>
          </w:tcPr>
          <w:p w:rsidR="007E7761" w:rsidRPr="007E7761" w:rsidRDefault="007E7761" w:rsidP="007E7761">
            <w:pPr>
              <w:keepNext/>
              <w:keepLines/>
              <w:widowControl w:val="0"/>
              <w:spacing w:after="0" w:line="276" w:lineRule="auto"/>
              <w:jc w:val="center"/>
              <w:outlineLvl w:val="0"/>
              <w:rPr>
                <w:rFonts w:asciiTheme="majorBidi" w:eastAsia="SimSun" w:hAnsiTheme="majorBidi" w:cstheme="majorBidi"/>
                <w:b/>
                <w:bCs/>
                <w:kern w:val="2"/>
                <w:sz w:val="24"/>
                <w:szCs w:val="24"/>
                <w:lang w:val="en-US" w:eastAsia="zh-CN"/>
              </w:rPr>
            </w:pPr>
            <w:r w:rsidRPr="007E7761">
              <w:rPr>
                <w:rFonts w:asciiTheme="majorBidi" w:eastAsia="SimSun" w:hAnsiTheme="majorBidi" w:cstheme="majorBidi"/>
                <w:b/>
                <w:bCs/>
                <w:kern w:val="2"/>
                <w:sz w:val="24"/>
                <w:szCs w:val="24"/>
                <w:lang w:val="en-US" w:eastAsia="zh-CN"/>
              </w:rPr>
              <w:t>Total Results</w:t>
            </w:r>
          </w:p>
        </w:tc>
      </w:tr>
      <w:tr w:rsidR="007E7761" w:rsidRPr="007E7761" w:rsidTr="00EB777A">
        <w:trPr>
          <w:trHeight w:val="608"/>
          <w:jc w:val="center"/>
        </w:trPr>
        <w:tc>
          <w:tcPr>
            <w:tcW w:w="920" w:type="dxa"/>
            <w:tcBorders>
              <w:top w:val="single" w:sz="4" w:space="0" w:color="auto"/>
              <w:left w:val="nil"/>
              <w:bottom w:val="nil"/>
              <w:right w:val="nil"/>
            </w:tcBorders>
            <w:vAlign w:val="center"/>
            <w:hideMark/>
          </w:tcPr>
          <w:p w:rsidR="007E7761" w:rsidRPr="004859B1" w:rsidRDefault="007E7761" w:rsidP="007E7761">
            <w:pPr>
              <w:keepNext/>
              <w:keepLines/>
              <w:widowControl w:val="0"/>
              <w:spacing w:after="0" w:line="276" w:lineRule="auto"/>
              <w:jc w:val="center"/>
              <w:outlineLvl w:val="0"/>
              <w:rPr>
                <w:rFonts w:asciiTheme="majorBidi" w:eastAsia="SimSun" w:hAnsiTheme="majorBidi" w:cstheme="majorBidi"/>
                <w:kern w:val="2"/>
                <w:sz w:val="20"/>
                <w:szCs w:val="20"/>
                <w:lang w:val="en-US" w:eastAsia="zh-CN"/>
              </w:rPr>
            </w:pPr>
            <w:r w:rsidRPr="004859B1">
              <w:rPr>
                <w:rFonts w:asciiTheme="majorBidi" w:eastAsia="SimSun" w:hAnsiTheme="majorBidi" w:cstheme="majorBidi"/>
                <w:kern w:val="2"/>
                <w:sz w:val="20"/>
                <w:szCs w:val="20"/>
                <w:lang w:val="en-US" w:eastAsia="zh-CN"/>
              </w:rPr>
              <w:t>15.21</w:t>
            </w:r>
          </w:p>
        </w:tc>
        <w:tc>
          <w:tcPr>
            <w:tcW w:w="920" w:type="dxa"/>
            <w:tcBorders>
              <w:top w:val="single" w:sz="4" w:space="0" w:color="auto"/>
              <w:left w:val="nil"/>
              <w:bottom w:val="nil"/>
              <w:right w:val="nil"/>
            </w:tcBorders>
            <w:vAlign w:val="center"/>
            <w:hideMark/>
          </w:tcPr>
          <w:p w:rsidR="007E7761" w:rsidRPr="004859B1" w:rsidRDefault="007E7761" w:rsidP="007E7761">
            <w:pPr>
              <w:keepNext/>
              <w:keepLines/>
              <w:widowControl w:val="0"/>
              <w:spacing w:after="0" w:line="276" w:lineRule="auto"/>
              <w:jc w:val="center"/>
              <w:outlineLvl w:val="0"/>
              <w:rPr>
                <w:rFonts w:asciiTheme="majorBidi" w:eastAsia="SimSun" w:hAnsiTheme="majorBidi" w:cstheme="majorBidi"/>
                <w:kern w:val="2"/>
                <w:sz w:val="20"/>
                <w:szCs w:val="20"/>
                <w:lang w:val="en-US" w:eastAsia="zh-CN"/>
              </w:rPr>
            </w:pPr>
            <w:r w:rsidRPr="004859B1">
              <w:rPr>
                <w:rFonts w:asciiTheme="majorBidi" w:eastAsia="SimSun" w:hAnsiTheme="majorBidi" w:cstheme="majorBidi"/>
                <w:kern w:val="2"/>
                <w:sz w:val="20"/>
                <w:szCs w:val="20"/>
                <w:lang w:val="en-US" w:eastAsia="zh-CN"/>
              </w:rPr>
              <w:t>15.21</w:t>
            </w:r>
          </w:p>
        </w:tc>
        <w:tc>
          <w:tcPr>
            <w:tcW w:w="1232" w:type="dxa"/>
            <w:tcBorders>
              <w:top w:val="single" w:sz="4" w:space="0" w:color="auto"/>
              <w:left w:val="nil"/>
              <w:bottom w:val="nil"/>
              <w:right w:val="nil"/>
            </w:tcBorders>
            <w:vAlign w:val="center"/>
            <w:hideMark/>
          </w:tcPr>
          <w:p w:rsidR="007E7761" w:rsidRPr="004859B1" w:rsidRDefault="007E7761" w:rsidP="007E7761">
            <w:pPr>
              <w:keepNext/>
              <w:keepLines/>
              <w:widowControl w:val="0"/>
              <w:spacing w:after="0" w:line="276" w:lineRule="auto"/>
              <w:jc w:val="center"/>
              <w:outlineLvl w:val="0"/>
              <w:rPr>
                <w:rFonts w:asciiTheme="majorBidi" w:eastAsia="SimSun" w:hAnsiTheme="majorBidi" w:cstheme="majorBidi"/>
                <w:kern w:val="2"/>
                <w:sz w:val="20"/>
                <w:szCs w:val="20"/>
                <w:lang w:val="en-US" w:eastAsia="zh-CN"/>
              </w:rPr>
            </w:pPr>
            <w:r w:rsidRPr="004859B1">
              <w:rPr>
                <w:rFonts w:asciiTheme="majorBidi" w:eastAsia="SimSun" w:hAnsiTheme="majorBidi" w:cstheme="majorBidi"/>
                <w:kern w:val="2"/>
                <w:sz w:val="20"/>
                <w:szCs w:val="20"/>
                <w:lang w:val="en-US" w:eastAsia="zh-CN"/>
              </w:rPr>
              <w:t>15.21</w:t>
            </w:r>
          </w:p>
        </w:tc>
        <w:tc>
          <w:tcPr>
            <w:tcW w:w="1232" w:type="dxa"/>
            <w:tcBorders>
              <w:top w:val="single" w:sz="4" w:space="0" w:color="auto"/>
              <w:left w:val="nil"/>
              <w:bottom w:val="nil"/>
              <w:right w:val="nil"/>
            </w:tcBorders>
            <w:vAlign w:val="center"/>
            <w:hideMark/>
          </w:tcPr>
          <w:p w:rsidR="007E7761" w:rsidRPr="004859B1" w:rsidRDefault="007E7761" w:rsidP="007E7761">
            <w:pPr>
              <w:keepNext/>
              <w:keepLines/>
              <w:widowControl w:val="0"/>
              <w:spacing w:after="0" w:line="276" w:lineRule="auto"/>
              <w:jc w:val="center"/>
              <w:outlineLvl w:val="0"/>
              <w:rPr>
                <w:rFonts w:asciiTheme="majorBidi" w:eastAsia="SimSun" w:hAnsiTheme="majorBidi" w:cstheme="majorBidi"/>
                <w:kern w:val="2"/>
                <w:sz w:val="20"/>
                <w:szCs w:val="20"/>
                <w:lang w:val="en-US" w:eastAsia="zh-CN"/>
              </w:rPr>
            </w:pPr>
            <w:r w:rsidRPr="004859B1">
              <w:rPr>
                <w:rFonts w:asciiTheme="majorBidi" w:eastAsia="SimSun" w:hAnsiTheme="majorBidi" w:cstheme="majorBidi"/>
                <w:kern w:val="2"/>
                <w:sz w:val="20"/>
                <w:szCs w:val="20"/>
                <w:lang w:val="en-US" w:eastAsia="zh-CN"/>
              </w:rPr>
              <w:t>15.21</w:t>
            </w:r>
          </w:p>
        </w:tc>
        <w:tc>
          <w:tcPr>
            <w:tcW w:w="1605" w:type="dxa"/>
            <w:tcBorders>
              <w:top w:val="single" w:sz="4" w:space="0" w:color="auto"/>
              <w:left w:val="nil"/>
              <w:bottom w:val="nil"/>
              <w:right w:val="nil"/>
            </w:tcBorders>
            <w:vAlign w:val="center"/>
            <w:hideMark/>
          </w:tcPr>
          <w:p w:rsidR="007E7761" w:rsidRPr="004859B1" w:rsidRDefault="007E7761" w:rsidP="007E7761">
            <w:pPr>
              <w:keepNext/>
              <w:keepLines/>
              <w:widowControl w:val="0"/>
              <w:spacing w:after="0" w:line="276" w:lineRule="auto"/>
              <w:jc w:val="center"/>
              <w:outlineLvl w:val="0"/>
              <w:rPr>
                <w:rFonts w:asciiTheme="majorBidi" w:eastAsia="SimSun" w:hAnsiTheme="majorBidi" w:cstheme="majorBidi"/>
                <w:kern w:val="2"/>
                <w:sz w:val="20"/>
                <w:szCs w:val="20"/>
                <w:lang w:val="en-US" w:eastAsia="zh-CN"/>
              </w:rPr>
            </w:pPr>
            <w:r w:rsidRPr="004859B1">
              <w:rPr>
                <w:rFonts w:asciiTheme="majorBidi" w:eastAsia="SimSun" w:hAnsiTheme="majorBidi" w:cstheme="majorBidi"/>
                <w:kern w:val="2"/>
                <w:sz w:val="20"/>
                <w:szCs w:val="20"/>
                <w:lang w:val="en-US" w:eastAsia="zh-CN"/>
              </w:rPr>
              <w:t>15.21</w:t>
            </w:r>
          </w:p>
        </w:tc>
      </w:tr>
      <w:tr w:rsidR="007E7761" w:rsidRPr="007E7761" w:rsidTr="00EB777A">
        <w:trPr>
          <w:trHeight w:val="637"/>
          <w:jc w:val="center"/>
        </w:trPr>
        <w:tc>
          <w:tcPr>
            <w:tcW w:w="920" w:type="dxa"/>
            <w:tcBorders>
              <w:top w:val="nil"/>
              <w:left w:val="nil"/>
              <w:bottom w:val="nil"/>
              <w:right w:val="nil"/>
            </w:tcBorders>
            <w:vAlign w:val="center"/>
            <w:hideMark/>
          </w:tcPr>
          <w:p w:rsidR="007E7761" w:rsidRPr="004859B1" w:rsidRDefault="007E7761" w:rsidP="007E7761">
            <w:pPr>
              <w:keepNext/>
              <w:keepLines/>
              <w:widowControl w:val="0"/>
              <w:spacing w:after="0" w:line="276" w:lineRule="auto"/>
              <w:jc w:val="center"/>
              <w:outlineLvl w:val="0"/>
              <w:rPr>
                <w:rFonts w:asciiTheme="majorBidi" w:eastAsia="SimSun" w:hAnsiTheme="majorBidi" w:cstheme="majorBidi"/>
                <w:kern w:val="2"/>
                <w:sz w:val="20"/>
                <w:szCs w:val="20"/>
                <w:lang w:val="en-US" w:eastAsia="zh-CN"/>
              </w:rPr>
            </w:pPr>
            <w:r w:rsidRPr="004859B1">
              <w:rPr>
                <w:rFonts w:asciiTheme="majorBidi" w:eastAsia="SimSun" w:hAnsiTheme="majorBidi" w:cstheme="majorBidi"/>
                <w:kern w:val="2"/>
                <w:sz w:val="20"/>
                <w:szCs w:val="20"/>
                <w:lang w:val="en-US" w:eastAsia="zh-CN"/>
              </w:rPr>
              <w:t>18.58</w:t>
            </w:r>
          </w:p>
        </w:tc>
        <w:tc>
          <w:tcPr>
            <w:tcW w:w="920" w:type="dxa"/>
            <w:tcBorders>
              <w:top w:val="nil"/>
              <w:left w:val="nil"/>
              <w:bottom w:val="nil"/>
              <w:right w:val="nil"/>
            </w:tcBorders>
            <w:vAlign w:val="center"/>
            <w:hideMark/>
          </w:tcPr>
          <w:p w:rsidR="007E7761" w:rsidRPr="004859B1" w:rsidRDefault="007E7761" w:rsidP="007E7761">
            <w:pPr>
              <w:keepNext/>
              <w:keepLines/>
              <w:widowControl w:val="0"/>
              <w:spacing w:after="0" w:line="276" w:lineRule="auto"/>
              <w:jc w:val="center"/>
              <w:outlineLvl w:val="0"/>
              <w:rPr>
                <w:rFonts w:asciiTheme="majorBidi" w:eastAsia="SimSun" w:hAnsiTheme="majorBidi" w:cstheme="majorBidi"/>
                <w:kern w:val="2"/>
                <w:sz w:val="20"/>
                <w:szCs w:val="20"/>
                <w:lang w:val="en-US" w:eastAsia="zh-CN"/>
              </w:rPr>
            </w:pPr>
            <w:r w:rsidRPr="004859B1">
              <w:rPr>
                <w:rFonts w:asciiTheme="majorBidi" w:eastAsia="SimSun" w:hAnsiTheme="majorBidi" w:cstheme="majorBidi"/>
                <w:kern w:val="2"/>
                <w:sz w:val="20"/>
                <w:szCs w:val="20"/>
                <w:lang w:val="en-US" w:eastAsia="zh-CN"/>
              </w:rPr>
              <w:t>18.58</w:t>
            </w:r>
          </w:p>
        </w:tc>
        <w:tc>
          <w:tcPr>
            <w:tcW w:w="1232" w:type="dxa"/>
            <w:tcBorders>
              <w:top w:val="nil"/>
              <w:left w:val="nil"/>
              <w:bottom w:val="nil"/>
              <w:right w:val="nil"/>
            </w:tcBorders>
            <w:vAlign w:val="center"/>
            <w:hideMark/>
          </w:tcPr>
          <w:p w:rsidR="007E7761" w:rsidRPr="004859B1" w:rsidRDefault="007E7761" w:rsidP="007E7761">
            <w:pPr>
              <w:keepNext/>
              <w:keepLines/>
              <w:widowControl w:val="0"/>
              <w:spacing w:after="0" w:line="276" w:lineRule="auto"/>
              <w:jc w:val="center"/>
              <w:outlineLvl w:val="0"/>
              <w:rPr>
                <w:rFonts w:asciiTheme="majorBidi" w:eastAsia="SimSun" w:hAnsiTheme="majorBidi" w:cstheme="majorBidi"/>
                <w:kern w:val="2"/>
                <w:sz w:val="20"/>
                <w:szCs w:val="20"/>
                <w:lang w:val="en-US" w:eastAsia="zh-CN"/>
              </w:rPr>
            </w:pPr>
            <w:r w:rsidRPr="004859B1">
              <w:rPr>
                <w:rFonts w:asciiTheme="majorBidi" w:eastAsia="SimSun" w:hAnsiTheme="majorBidi" w:cstheme="majorBidi"/>
                <w:kern w:val="2"/>
                <w:sz w:val="20"/>
                <w:szCs w:val="20"/>
                <w:lang w:val="en-US" w:eastAsia="zh-CN"/>
              </w:rPr>
              <w:t>18.58</w:t>
            </w:r>
          </w:p>
        </w:tc>
        <w:tc>
          <w:tcPr>
            <w:tcW w:w="1232" w:type="dxa"/>
            <w:tcBorders>
              <w:top w:val="nil"/>
              <w:left w:val="nil"/>
              <w:bottom w:val="nil"/>
              <w:right w:val="nil"/>
            </w:tcBorders>
            <w:vAlign w:val="center"/>
            <w:hideMark/>
          </w:tcPr>
          <w:p w:rsidR="007E7761" w:rsidRPr="004859B1" w:rsidRDefault="007E7761" w:rsidP="007E7761">
            <w:pPr>
              <w:keepNext/>
              <w:keepLines/>
              <w:widowControl w:val="0"/>
              <w:spacing w:after="0" w:line="276" w:lineRule="auto"/>
              <w:jc w:val="center"/>
              <w:outlineLvl w:val="0"/>
              <w:rPr>
                <w:rFonts w:asciiTheme="majorBidi" w:eastAsia="SimSun" w:hAnsiTheme="majorBidi" w:cstheme="majorBidi"/>
                <w:kern w:val="2"/>
                <w:sz w:val="20"/>
                <w:szCs w:val="20"/>
                <w:lang w:val="en-US" w:eastAsia="zh-CN"/>
              </w:rPr>
            </w:pPr>
            <w:r w:rsidRPr="004859B1">
              <w:rPr>
                <w:rFonts w:asciiTheme="majorBidi" w:eastAsia="SimSun" w:hAnsiTheme="majorBidi" w:cstheme="majorBidi"/>
                <w:kern w:val="2"/>
                <w:sz w:val="20"/>
                <w:szCs w:val="20"/>
                <w:lang w:val="en-US" w:eastAsia="zh-CN"/>
              </w:rPr>
              <w:t>18.58</w:t>
            </w:r>
          </w:p>
        </w:tc>
        <w:tc>
          <w:tcPr>
            <w:tcW w:w="1605" w:type="dxa"/>
            <w:tcBorders>
              <w:top w:val="nil"/>
              <w:left w:val="nil"/>
              <w:bottom w:val="nil"/>
              <w:right w:val="nil"/>
            </w:tcBorders>
            <w:vAlign w:val="center"/>
            <w:hideMark/>
          </w:tcPr>
          <w:p w:rsidR="007E7761" w:rsidRPr="004859B1" w:rsidRDefault="007E7761" w:rsidP="007E7761">
            <w:pPr>
              <w:keepNext/>
              <w:keepLines/>
              <w:widowControl w:val="0"/>
              <w:spacing w:after="0" w:line="276" w:lineRule="auto"/>
              <w:jc w:val="center"/>
              <w:outlineLvl w:val="0"/>
              <w:rPr>
                <w:rFonts w:asciiTheme="majorBidi" w:eastAsia="SimSun" w:hAnsiTheme="majorBidi" w:cstheme="majorBidi"/>
                <w:kern w:val="2"/>
                <w:sz w:val="20"/>
                <w:szCs w:val="20"/>
                <w:lang w:val="en-US" w:eastAsia="zh-CN"/>
              </w:rPr>
            </w:pPr>
            <w:r w:rsidRPr="004859B1">
              <w:rPr>
                <w:rFonts w:asciiTheme="majorBidi" w:eastAsia="SimSun" w:hAnsiTheme="majorBidi" w:cstheme="majorBidi"/>
                <w:kern w:val="2"/>
                <w:sz w:val="20"/>
                <w:szCs w:val="20"/>
                <w:lang w:val="en-US" w:eastAsia="zh-CN"/>
              </w:rPr>
              <w:t>18.58</w:t>
            </w:r>
          </w:p>
        </w:tc>
      </w:tr>
      <w:tr w:rsidR="007E7761" w:rsidRPr="007E7761" w:rsidTr="00EB777A">
        <w:trPr>
          <w:trHeight w:val="637"/>
          <w:jc w:val="center"/>
        </w:trPr>
        <w:tc>
          <w:tcPr>
            <w:tcW w:w="920" w:type="dxa"/>
            <w:tcBorders>
              <w:top w:val="nil"/>
              <w:left w:val="nil"/>
              <w:bottom w:val="single" w:sz="4" w:space="0" w:color="auto"/>
              <w:right w:val="nil"/>
            </w:tcBorders>
            <w:vAlign w:val="center"/>
            <w:hideMark/>
          </w:tcPr>
          <w:p w:rsidR="007E7761" w:rsidRPr="004859B1" w:rsidRDefault="007E7761" w:rsidP="007E7761">
            <w:pPr>
              <w:keepNext/>
              <w:keepLines/>
              <w:widowControl w:val="0"/>
              <w:spacing w:after="0" w:line="276" w:lineRule="auto"/>
              <w:jc w:val="center"/>
              <w:outlineLvl w:val="0"/>
              <w:rPr>
                <w:rFonts w:asciiTheme="majorBidi" w:eastAsia="SimSun" w:hAnsiTheme="majorBidi" w:cstheme="majorBidi"/>
                <w:kern w:val="2"/>
                <w:sz w:val="20"/>
                <w:szCs w:val="20"/>
                <w:lang w:val="en-US" w:eastAsia="zh-CN"/>
              </w:rPr>
            </w:pPr>
            <w:r w:rsidRPr="004859B1">
              <w:rPr>
                <w:rFonts w:asciiTheme="majorBidi" w:eastAsia="SimSun" w:hAnsiTheme="majorBidi" w:cstheme="majorBidi"/>
                <w:kern w:val="2"/>
                <w:sz w:val="20"/>
                <w:szCs w:val="20"/>
                <w:lang w:val="en-US" w:eastAsia="zh-CN"/>
              </w:rPr>
              <w:t>11.14</w:t>
            </w:r>
          </w:p>
        </w:tc>
        <w:tc>
          <w:tcPr>
            <w:tcW w:w="920" w:type="dxa"/>
            <w:tcBorders>
              <w:top w:val="nil"/>
              <w:left w:val="nil"/>
              <w:bottom w:val="single" w:sz="4" w:space="0" w:color="auto"/>
              <w:right w:val="nil"/>
            </w:tcBorders>
            <w:vAlign w:val="center"/>
            <w:hideMark/>
          </w:tcPr>
          <w:p w:rsidR="007E7761" w:rsidRPr="004859B1" w:rsidRDefault="007E7761" w:rsidP="007E7761">
            <w:pPr>
              <w:keepNext/>
              <w:keepLines/>
              <w:widowControl w:val="0"/>
              <w:spacing w:after="0" w:line="276" w:lineRule="auto"/>
              <w:jc w:val="center"/>
              <w:outlineLvl w:val="0"/>
              <w:rPr>
                <w:rFonts w:asciiTheme="majorBidi" w:eastAsia="SimSun" w:hAnsiTheme="majorBidi" w:cstheme="majorBidi"/>
                <w:kern w:val="2"/>
                <w:sz w:val="20"/>
                <w:szCs w:val="20"/>
                <w:lang w:val="en-US" w:eastAsia="zh-CN"/>
              </w:rPr>
            </w:pPr>
            <w:r w:rsidRPr="004859B1">
              <w:rPr>
                <w:rFonts w:asciiTheme="majorBidi" w:eastAsia="SimSun" w:hAnsiTheme="majorBidi" w:cstheme="majorBidi"/>
                <w:kern w:val="2"/>
                <w:sz w:val="20"/>
                <w:szCs w:val="20"/>
                <w:lang w:val="en-US" w:eastAsia="zh-CN"/>
              </w:rPr>
              <w:t>11.14</w:t>
            </w:r>
          </w:p>
        </w:tc>
        <w:tc>
          <w:tcPr>
            <w:tcW w:w="1232" w:type="dxa"/>
            <w:tcBorders>
              <w:top w:val="nil"/>
              <w:left w:val="nil"/>
              <w:bottom w:val="single" w:sz="4" w:space="0" w:color="auto"/>
              <w:right w:val="nil"/>
            </w:tcBorders>
            <w:vAlign w:val="center"/>
            <w:hideMark/>
          </w:tcPr>
          <w:p w:rsidR="007E7761" w:rsidRPr="004859B1" w:rsidRDefault="007E7761" w:rsidP="007E7761">
            <w:pPr>
              <w:keepNext/>
              <w:keepLines/>
              <w:widowControl w:val="0"/>
              <w:spacing w:after="0" w:line="276" w:lineRule="auto"/>
              <w:jc w:val="center"/>
              <w:outlineLvl w:val="0"/>
              <w:rPr>
                <w:rFonts w:asciiTheme="majorBidi" w:eastAsia="SimSun" w:hAnsiTheme="majorBidi" w:cstheme="majorBidi"/>
                <w:kern w:val="2"/>
                <w:sz w:val="20"/>
                <w:szCs w:val="20"/>
                <w:lang w:val="en-US" w:eastAsia="zh-CN"/>
              </w:rPr>
            </w:pPr>
            <w:r w:rsidRPr="004859B1">
              <w:rPr>
                <w:rFonts w:asciiTheme="majorBidi" w:eastAsia="SimSun" w:hAnsiTheme="majorBidi" w:cstheme="majorBidi"/>
                <w:kern w:val="2"/>
                <w:sz w:val="20"/>
                <w:szCs w:val="20"/>
                <w:lang w:val="en-US" w:eastAsia="zh-CN"/>
              </w:rPr>
              <w:t>11.14</w:t>
            </w:r>
          </w:p>
        </w:tc>
        <w:tc>
          <w:tcPr>
            <w:tcW w:w="1232" w:type="dxa"/>
            <w:tcBorders>
              <w:top w:val="nil"/>
              <w:left w:val="nil"/>
              <w:bottom w:val="single" w:sz="4" w:space="0" w:color="auto"/>
              <w:right w:val="nil"/>
            </w:tcBorders>
            <w:vAlign w:val="center"/>
            <w:hideMark/>
          </w:tcPr>
          <w:p w:rsidR="007E7761" w:rsidRPr="004859B1" w:rsidRDefault="007E7761" w:rsidP="007E7761">
            <w:pPr>
              <w:keepNext/>
              <w:keepLines/>
              <w:widowControl w:val="0"/>
              <w:spacing w:after="0" w:line="276" w:lineRule="auto"/>
              <w:jc w:val="center"/>
              <w:outlineLvl w:val="0"/>
              <w:rPr>
                <w:rFonts w:asciiTheme="majorBidi" w:eastAsia="SimSun" w:hAnsiTheme="majorBidi" w:cstheme="majorBidi"/>
                <w:kern w:val="2"/>
                <w:sz w:val="20"/>
                <w:szCs w:val="20"/>
                <w:lang w:val="en-US" w:eastAsia="zh-CN"/>
              </w:rPr>
            </w:pPr>
            <w:r w:rsidRPr="004859B1">
              <w:rPr>
                <w:rFonts w:asciiTheme="majorBidi" w:eastAsia="SimSun" w:hAnsiTheme="majorBidi" w:cstheme="majorBidi"/>
                <w:kern w:val="2"/>
                <w:sz w:val="20"/>
                <w:szCs w:val="20"/>
                <w:lang w:val="en-US" w:eastAsia="zh-CN"/>
              </w:rPr>
              <w:t>11.14</w:t>
            </w:r>
          </w:p>
        </w:tc>
        <w:tc>
          <w:tcPr>
            <w:tcW w:w="1605" w:type="dxa"/>
            <w:tcBorders>
              <w:top w:val="nil"/>
              <w:left w:val="nil"/>
              <w:bottom w:val="single" w:sz="4" w:space="0" w:color="auto"/>
              <w:right w:val="nil"/>
            </w:tcBorders>
            <w:vAlign w:val="center"/>
            <w:hideMark/>
          </w:tcPr>
          <w:p w:rsidR="007E7761" w:rsidRPr="004859B1" w:rsidRDefault="007E7761" w:rsidP="007E7761">
            <w:pPr>
              <w:keepNext/>
              <w:keepLines/>
              <w:widowControl w:val="0"/>
              <w:spacing w:after="0" w:line="276" w:lineRule="auto"/>
              <w:jc w:val="center"/>
              <w:outlineLvl w:val="0"/>
              <w:rPr>
                <w:rFonts w:asciiTheme="majorBidi" w:eastAsia="SimSun" w:hAnsiTheme="majorBidi" w:cstheme="majorBidi"/>
                <w:kern w:val="2"/>
                <w:sz w:val="20"/>
                <w:szCs w:val="20"/>
                <w:lang w:val="en-US" w:eastAsia="zh-CN"/>
              </w:rPr>
            </w:pPr>
            <w:r w:rsidRPr="004859B1">
              <w:rPr>
                <w:rFonts w:asciiTheme="majorBidi" w:eastAsia="SimSun" w:hAnsiTheme="majorBidi" w:cstheme="majorBidi"/>
                <w:kern w:val="2"/>
                <w:sz w:val="20"/>
                <w:szCs w:val="20"/>
                <w:lang w:val="en-US" w:eastAsia="zh-CN"/>
              </w:rPr>
              <w:t>11.14</w:t>
            </w:r>
          </w:p>
        </w:tc>
      </w:tr>
    </w:tbl>
    <w:p w:rsidR="007E7761" w:rsidRDefault="007E7761" w:rsidP="007E7761">
      <w:pPr>
        <w:spacing w:after="0" w:line="276" w:lineRule="auto"/>
        <w:contextualSpacing/>
        <w:jc w:val="center"/>
        <w:rPr>
          <w:rFonts w:asciiTheme="majorBidi" w:eastAsia="SimSun" w:hAnsiTheme="majorBidi" w:cstheme="majorBidi"/>
          <w:sz w:val="24"/>
          <w:szCs w:val="24"/>
          <w:lang w:val="en-US" w:eastAsia="zh-CN"/>
        </w:rPr>
      </w:pPr>
      <w:r w:rsidRPr="007E7761">
        <w:rPr>
          <w:rFonts w:asciiTheme="majorBidi" w:eastAsia="SimSun" w:hAnsiTheme="majorBidi" w:cstheme="majorBidi"/>
          <w:b/>
          <w:bCs/>
          <w:sz w:val="24"/>
          <w:szCs w:val="24"/>
          <w:lang w:val="en-US" w:eastAsia="zh-CN"/>
        </w:rPr>
        <w:t>Source:</w:t>
      </w:r>
      <w:r w:rsidRPr="007E7761">
        <w:rPr>
          <w:rFonts w:asciiTheme="majorBidi" w:eastAsia="SimSun" w:hAnsiTheme="majorBidi" w:cstheme="majorBidi"/>
          <w:sz w:val="24"/>
          <w:szCs w:val="24"/>
          <w:lang w:val="en-US" w:eastAsia="zh-CN"/>
        </w:rPr>
        <w:t xml:space="preserve"> author’s name, year, page</w:t>
      </w:r>
    </w:p>
    <w:p w:rsidR="004859B1" w:rsidRDefault="004859B1" w:rsidP="007E7761">
      <w:pPr>
        <w:spacing w:after="0" w:line="276" w:lineRule="auto"/>
        <w:contextualSpacing/>
        <w:jc w:val="center"/>
        <w:rPr>
          <w:rFonts w:asciiTheme="majorBidi" w:eastAsia="SimSun" w:hAnsiTheme="majorBidi" w:cstheme="majorBidi"/>
          <w:sz w:val="24"/>
          <w:szCs w:val="24"/>
          <w:lang w:val="en-US" w:eastAsia="zh-CN"/>
        </w:rPr>
      </w:pPr>
    </w:p>
    <w:p w:rsidR="004859B1" w:rsidRDefault="004859B1" w:rsidP="007E7761">
      <w:pPr>
        <w:spacing w:after="0" w:line="276" w:lineRule="auto"/>
        <w:contextualSpacing/>
        <w:jc w:val="center"/>
        <w:rPr>
          <w:rFonts w:asciiTheme="majorBidi" w:eastAsia="SimSun" w:hAnsiTheme="majorBidi" w:cstheme="majorBidi"/>
          <w:sz w:val="24"/>
          <w:szCs w:val="24"/>
          <w:lang w:val="en-US" w:eastAsia="zh-CN"/>
        </w:rPr>
      </w:pPr>
    </w:p>
    <w:p w:rsidR="004859B1" w:rsidRDefault="004859B1" w:rsidP="007E7761">
      <w:pPr>
        <w:spacing w:after="0" w:line="276" w:lineRule="auto"/>
        <w:contextualSpacing/>
        <w:jc w:val="center"/>
        <w:rPr>
          <w:rFonts w:asciiTheme="majorBidi" w:eastAsia="SimSun" w:hAnsiTheme="majorBidi" w:cstheme="majorBidi"/>
          <w:sz w:val="24"/>
          <w:szCs w:val="24"/>
          <w:lang w:val="en-US" w:eastAsia="zh-CN"/>
        </w:rPr>
      </w:pPr>
    </w:p>
    <w:p w:rsidR="004859B1" w:rsidRDefault="004859B1" w:rsidP="007E7761">
      <w:pPr>
        <w:spacing w:after="0" w:line="276" w:lineRule="auto"/>
        <w:contextualSpacing/>
        <w:jc w:val="center"/>
        <w:rPr>
          <w:rFonts w:asciiTheme="majorBidi" w:eastAsia="SimSun" w:hAnsiTheme="majorBidi" w:cstheme="majorBidi"/>
          <w:sz w:val="24"/>
          <w:szCs w:val="24"/>
          <w:lang w:val="en-US" w:eastAsia="zh-CN"/>
        </w:rPr>
      </w:pPr>
    </w:p>
    <w:p w:rsidR="004859B1" w:rsidRPr="007E7761" w:rsidRDefault="004859B1" w:rsidP="007E7761">
      <w:pPr>
        <w:spacing w:after="0" w:line="276" w:lineRule="auto"/>
        <w:contextualSpacing/>
        <w:jc w:val="center"/>
        <w:rPr>
          <w:rFonts w:asciiTheme="majorBidi" w:eastAsia="SimSun" w:hAnsiTheme="majorBidi" w:cstheme="majorBidi"/>
          <w:sz w:val="24"/>
          <w:szCs w:val="24"/>
          <w:lang w:val="en-US" w:eastAsia="zh-CN"/>
        </w:rPr>
      </w:pPr>
    </w:p>
    <w:p w:rsidR="007E7761" w:rsidRPr="007E7761" w:rsidRDefault="007E7761" w:rsidP="007E7761">
      <w:pPr>
        <w:widowControl w:val="0"/>
        <w:spacing w:after="0" w:line="276" w:lineRule="auto"/>
        <w:jc w:val="center"/>
        <w:rPr>
          <w:rFonts w:asciiTheme="majorBidi" w:eastAsia="SimSun" w:hAnsiTheme="majorBidi" w:cstheme="majorBidi"/>
          <w:kern w:val="2"/>
          <w:sz w:val="24"/>
          <w:szCs w:val="24"/>
          <w:lang w:val="en-US" w:eastAsia="zh-CN"/>
        </w:rPr>
      </w:pPr>
      <w:r w:rsidRPr="007E7761">
        <w:rPr>
          <w:rFonts w:asciiTheme="majorBidi" w:eastAsia="SimSun" w:hAnsiTheme="majorBidi" w:cstheme="majorBidi"/>
          <w:b/>
          <w:bCs/>
          <w:kern w:val="2"/>
          <w:sz w:val="24"/>
          <w:szCs w:val="24"/>
          <w:lang w:val="en-GB" w:eastAsia="zh-CN"/>
        </w:rPr>
        <w:lastRenderedPageBreak/>
        <w:t>Fig.1.</w:t>
      </w:r>
      <w:r w:rsidRPr="007E7761">
        <w:rPr>
          <w:rFonts w:asciiTheme="majorBidi" w:eastAsia="SimSun" w:hAnsiTheme="majorBidi" w:cstheme="majorBidi"/>
          <w:kern w:val="2"/>
          <w:sz w:val="24"/>
          <w:szCs w:val="24"/>
          <w:lang w:val="en-GB" w:eastAsia="zh-CN"/>
        </w:rPr>
        <w:t xml:space="preserve"> Figure title </w:t>
      </w:r>
      <w:r w:rsidRPr="007E7761">
        <w:rPr>
          <w:rFonts w:asciiTheme="majorBidi" w:eastAsia="SimSun" w:hAnsiTheme="majorBidi" w:cstheme="majorBidi"/>
          <w:kern w:val="2"/>
          <w:sz w:val="24"/>
          <w:szCs w:val="24"/>
          <w:lang w:val="en-US" w:eastAsia="zh-CN"/>
        </w:rPr>
        <w:t>(this is an example of figure 1)</w:t>
      </w:r>
    </w:p>
    <w:p w:rsidR="007E7761" w:rsidRPr="007E7761" w:rsidRDefault="007E7761" w:rsidP="007E7761">
      <w:pPr>
        <w:widowControl w:val="0"/>
        <w:spacing w:after="0" w:line="276" w:lineRule="auto"/>
        <w:jc w:val="center"/>
        <w:rPr>
          <w:rFonts w:asciiTheme="majorBidi" w:eastAsia="SimSun" w:hAnsiTheme="majorBidi" w:cstheme="majorBidi"/>
          <w:kern w:val="2"/>
          <w:sz w:val="24"/>
          <w:szCs w:val="24"/>
          <w:lang w:val="en-US" w:eastAsia="zh-CN"/>
        </w:rPr>
      </w:pPr>
    </w:p>
    <w:p w:rsidR="007E7761" w:rsidRPr="007E7761" w:rsidRDefault="004859B1" w:rsidP="007E7761">
      <w:pPr>
        <w:widowControl w:val="0"/>
        <w:spacing w:after="0" w:line="276" w:lineRule="auto"/>
        <w:jc w:val="center"/>
        <w:rPr>
          <w:rFonts w:asciiTheme="majorBidi" w:eastAsia="SimSun" w:hAnsiTheme="majorBidi" w:cstheme="majorBidi"/>
          <w:kern w:val="2"/>
          <w:sz w:val="24"/>
          <w:szCs w:val="24"/>
          <w:lang w:val="en-US" w:eastAsia="zh-CN"/>
        </w:rPr>
      </w:pPr>
      <w:r w:rsidRPr="007E7761">
        <w:rPr>
          <w:rFonts w:asciiTheme="majorBidi" w:eastAsia="SimSun" w:hAnsiTheme="majorBidi" w:cstheme="majorBidi"/>
          <w:noProof/>
          <w:sz w:val="24"/>
          <w:szCs w:val="24"/>
          <w:lang w:eastAsia="fr-FR"/>
        </w:rPr>
        <w:drawing>
          <wp:anchor distT="0" distB="0" distL="114300" distR="114300" simplePos="0" relativeHeight="251666432" behindDoc="0" locked="0" layoutInCell="1" allowOverlap="1" wp14:anchorId="41EA73D3" wp14:editId="5A6A4569">
            <wp:simplePos x="0" y="0"/>
            <wp:positionH relativeFrom="margin">
              <wp:posOffset>53340</wp:posOffset>
            </wp:positionH>
            <wp:positionV relativeFrom="paragraph">
              <wp:posOffset>10160</wp:posOffset>
            </wp:positionV>
            <wp:extent cx="3971925" cy="1792605"/>
            <wp:effectExtent l="0" t="0" r="9525" b="0"/>
            <wp:wrapNone/>
            <wp:docPr id="2"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13" cstate="print"/>
                    <a:srcRect/>
                    <a:stretch>
                      <a:fillRect/>
                    </a:stretch>
                  </pic:blipFill>
                  <pic:spPr bwMode="auto">
                    <a:xfrm>
                      <a:off x="0" y="0"/>
                      <a:ext cx="3971925" cy="1792605"/>
                    </a:xfrm>
                    <a:prstGeom prst="rect">
                      <a:avLst/>
                    </a:prstGeom>
                    <a:noFill/>
                    <a:ln w="9525">
                      <a:noFill/>
                      <a:miter lim="800000"/>
                      <a:headEnd/>
                      <a:tailEnd/>
                    </a:ln>
                  </pic:spPr>
                </pic:pic>
              </a:graphicData>
            </a:graphic>
            <wp14:sizeRelH relativeFrom="margin">
              <wp14:pctWidth>0</wp14:pctWidth>
            </wp14:sizeRelH>
          </wp:anchor>
        </w:drawing>
      </w:r>
    </w:p>
    <w:p w:rsidR="007E7761" w:rsidRPr="007E7761" w:rsidRDefault="007E7761" w:rsidP="007E7761">
      <w:pPr>
        <w:widowControl w:val="0"/>
        <w:spacing w:after="0" w:line="276" w:lineRule="auto"/>
        <w:jc w:val="center"/>
        <w:rPr>
          <w:rFonts w:asciiTheme="majorBidi" w:eastAsia="SimSun" w:hAnsiTheme="majorBidi" w:cstheme="majorBidi"/>
          <w:kern w:val="2"/>
          <w:sz w:val="24"/>
          <w:szCs w:val="24"/>
          <w:lang w:val="en-US" w:eastAsia="zh-CN"/>
        </w:rPr>
      </w:pPr>
    </w:p>
    <w:p w:rsidR="007E7761" w:rsidRPr="007E7761" w:rsidRDefault="007E7761" w:rsidP="007E7761">
      <w:pPr>
        <w:widowControl w:val="0"/>
        <w:spacing w:after="0" w:line="276" w:lineRule="auto"/>
        <w:jc w:val="center"/>
        <w:rPr>
          <w:rFonts w:asciiTheme="majorBidi" w:eastAsia="SimSun" w:hAnsiTheme="majorBidi" w:cstheme="majorBidi"/>
          <w:kern w:val="2"/>
          <w:sz w:val="24"/>
          <w:szCs w:val="24"/>
          <w:lang w:val="en-GB" w:eastAsia="zh-CN"/>
        </w:rPr>
      </w:pPr>
    </w:p>
    <w:p w:rsidR="007E7761" w:rsidRPr="007E7761" w:rsidRDefault="007E7761" w:rsidP="007E7761">
      <w:pPr>
        <w:widowControl w:val="0"/>
        <w:spacing w:after="0" w:line="276" w:lineRule="auto"/>
        <w:jc w:val="center"/>
        <w:rPr>
          <w:rFonts w:asciiTheme="majorBidi" w:eastAsia="SimSun" w:hAnsiTheme="majorBidi" w:cstheme="majorBidi"/>
          <w:kern w:val="2"/>
          <w:sz w:val="24"/>
          <w:szCs w:val="24"/>
          <w:lang w:val="en-GB" w:eastAsia="zh-CN"/>
        </w:rPr>
      </w:pPr>
    </w:p>
    <w:p w:rsidR="007E7761" w:rsidRPr="007E7761" w:rsidRDefault="007E7761" w:rsidP="007E7761">
      <w:pPr>
        <w:spacing w:after="0" w:line="276" w:lineRule="auto"/>
        <w:ind w:left="567"/>
        <w:contextualSpacing/>
        <w:rPr>
          <w:rFonts w:asciiTheme="majorBidi" w:eastAsia="SimSun" w:hAnsiTheme="majorBidi" w:cstheme="majorBidi"/>
          <w:b/>
          <w:bCs/>
          <w:sz w:val="24"/>
          <w:szCs w:val="24"/>
          <w:lang w:val="en-US" w:eastAsia="zh-CN"/>
        </w:rPr>
      </w:pPr>
    </w:p>
    <w:p w:rsidR="007E7761" w:rsidRPr="007E7761" w:rsidRDefault="007E7761" w:rsidP="007E7761">
      <w:pPr>
        <w:spacing w:after="0" w:line="276" w:lineRule="auto"/>
        <w:ind w:left="567"/>
        <w:contextualSpacing/>
        <w:rPr>
          <w:rFonts w:asciiTheme="majorBidi" w:eastAsia="SimSun" w:hAnsiTheme="majorBidi" w:cstheme="majorBidi"/>
          <w:b/>
          <w:bCs/>
          <w:sz w:val="24"/>
          <w:szCs w:val="24"/>
          <w:lang w:val="en-US" w:eastAsia="zh-CN"/>
        </w:rPr>
      </w:pPr>
    </w:p>
    <w:p w:rsidR="007E7761" w:rsidRPr="007E7761" w:rsidRDefault="007E7761" w:rsidP="007E7761">
      <w:pPr>
        <w:spacing w:after="0" w:line="276" w:lineRule="auto"/>
        <w:ind w:left="567"/>
        <w:contextualSpacing/>
        <w:rPr>
          <w:rFonts w:asciiTheme="majorBidi" w:eastAsia="SimSun" w:hAnsiTheme="majorBidi" w:cstheme="majorBidi"/>
          <w:b/>
          <w:bCs/>
          <w:sz w:val="24"/>
          <w:szCs w:val="24"/>
          <w:lang w:val="en-US" w:eastAsia="zh-CN"/>
        </w:rPr>
      </w:pPr>
    </w:p>
    <w:p w:rsidR="007E7761" w:rsidRPr="007E7761" w:rsidRDefault="007E7761" w:rsidP="007E7761">
      <w:pPr>
        <w:spacing w:after="0" w:line="276" w:lineRule="auto"/>
        <w:ind w:left="567"/>
        <w:contextualSpacing/>
        <w:rPr>
          <w:rFonts w:asciiTheme="majorBidi" w:eastAsia="SimSun" w:hAnsiTheme="majorBidi" w:cstheme="majorBidi"/>
          <w:b/>
          <w:bCs/>
          <w:sz w:val="24"/>
          <w:szCs w:val="24"/>
          <w:lang w:val="en-US" w:eastAsia="zh-CN"/>
        </w:rPr>
      </w:pPr>
    </w:p>
    <w:p w:rsidR="007E7761" w:rsidRPr="007E7761" w:rsidRDefault="007E7761" w:rsidP="007E7761">
      <w:pPr>
        <w:spacing w:after="0" w:line="276" w:lineRule="auto"/>
        <w:ind w:left="567"/>
        <w:contextualSpacing/>
        <w:rPr>
          <w:rFonts w:asciiTheme="majorBidi" w:eastAsia="SimSun" w:hAnsiTheme="majorBidi" w:cstheme="majorBidi"/>
          <w:b/>
          <w:bCs/>
          <w:sz w:val="24"/>
          <w:szCs w:val="24"/>
          <w:lang w:val="en-US" w:eastAsia="zh-CN"/>
        </w:rPr>
      </w:pPr>
    </w:p>
    <w:p w:rsidR="007E7761" w:rsidRPr="007E7761" w:rsidRDefault="007E7761" w:rsidP="007E7761">
      <w:pPr>
        <w:spacing w:after="0" w:line="276" w:lineRule="auto"/>
        <w:contextualSpacing/>
        <w:jc w:val="center"/>
        <w:rPr>
          <w:rFonts w:asciiTheme="majorBidi" w:eastAsia="SimSun" w:hAnsiTheme="majorBidi" w:cstheme="majorBidi"/>
          <w:sz w:val="24"/>
          <w:szCs w:val="24"/>
          <w:lang w:val="en-US" w:eastAsia="zh-CN"/>
        </w:rPr>
      </w:pPr>
      <w:r w:rsidRPr="007E7761">
        <w:rPr>
          <w:rFonts w:asciiTheme="majorBidi" w:eastAsia="SimSun" w:hAnsiTheme="majorBidi" w:cstheme="majorBidi"/>
          <w:b/>
          <w:bCs/>
          <w:sz w:val="24"/>
          <w:szCs w:val="24"/>
          <w:lang w:val="en-US" w:eastAsia="zh-CN"/>
        </w:rPr>
        <w:t>Source:</w:t>
      </w:r>
      <w:r w:rsidRPr="007E7761">
        <w:rPr>
          <w:rFonts w:asciiTheme="majorBidi" w:eastAsia="SimSun" w:hAnsiTheme="majorBidi" w:cstheme="majorBidi"/>
          <w:sz w:val="24"/>
          <w:szCs w:val="24"/>
          <w:lang w:val="en-US" w:eastAsia="zh-CN"/>
        </w:rPr>
        <w:t xml:space="preserve"> author’s name, year, page</w:t>
      </w:r>
    </w:p>
    <w:p w:rsidR="007E7761" w:rsidRPr="007E7761" w:rsidRDefault="007E7761" w:rsidP="007E7761">
      <w:pPr>
        <w:widowControl w:val="0"/>
        <w:spacing w:after="0" w:line="276" w:lineRule="auto"/>
        <w:jc w:val="both"/>
        <w:outlineLvl w:val="0"/>
        <w:rPr>
          <w:rFonts w:asciiTheme="majorBidi" w:eastAsia="SimSun" w:hAnsiTheme="majorBidi" w:cstheme="majorBidi"/>
          <w:b/>
          <w:bCs/>
          <w:iCs/>
          <w:kern w:val="2"/>
          <w:sz w:val="24"/>
          <w:szCs w:val="24"/>
          <w:lang w:val="en-US" w:eastAsia="zh-CN"/>
        </w:rPr>
      </w:pPr>
      <w:r w:rsidRPr="007E7761">
        <w:rPr>
          <w:rFonts w:asciiTheme="majorBidi" w:eastAsia="SimSun" w:hAnsiTheme="majorBidi" w:cstheme="majorBidi"/>
          <w:b/>
          <w:bCs/>
          <w:iCs/>
          <w:kern w:val="2"/>
          <w:sz w:val="24"/>
          <w:szCs w:val="24"/>
          <w:lang w:val="en-US" w:eastAsia="zh-CN"/>
        </w:rPr>
        <w:t xml:space="preserve">4. CONCLUSION </w:t>
      </w:r>
    </w:p>
    <w:p w:rsidR="007E7761" w:rsidRPr="007E7761" w:rsidRDefault="007E7761" w:rsidP="007E7761">
      <w:pPr>
        <w:widowControl w:val="0"/>
        <w:spacing w:after="0" w:line="276" w:lineRule="auto"/>
        <w:ind w:firstLine="567"/>
        <w:jc w:val="both"/>
        <w:rPr>
          <w:rFonts w:asciiTheme="majorBidi" w:eastAsia="SimSun" w:hAnsiTheme="majorBidi" w:cstheme="majorBidi"/>
          <w:iCs/>
          <w:kern w:val="2"/>
          <w:sz w:val="24"/>
          <w:szCs w:val="24"/>
          <w:lang w:val="en-US" w:eastAsia="zh-CN"/>
        </w:rPr>
      </w:pPr>
      <w:r w:rsidRPr="007E7761">
        <w:rPr>
          <w:rFonts w:asciiTheme="majorBidi" w:eastAsia="SimSun" w:hAnsiTheme="majorBidi" w:cstheme="majorBidi"/>
          <w:iCs/>
          <w:kern w:val="2"/>
          <w:sz w:val="24"/>
          <w:szCs w:val="24"/>
          <w:lang w:val="en-US" w:eastAsia="zh-CN"/>
        </w:rPr>
        <w:t xml:space="preserve">The </w:t>
      </w:r>
      <w:r w:rsidRPr="007E7761">
        <w:rPr>
          <w:rFonts w:asciiTheme="majorBidi" w:eastAsia="SimSun" w:hAnsiTheme="majorBidi" w:cstheme="majorBidi"/>
          <w:kern w:val="2"/>
          <w:sz w:val="24"/>
          <w:szCs w:val="24"/>
          <w:lang w:val="en-US" w:eastAsia="zh-CN"/>
        </w:rPr>
        <w:t>conclusion</w:t>
      </w:r>
      <w:r w:rsidRPr="007E7761">
        <w:rPr>
          <w:rFonts w:asciiTheme="majorBidi" w:eastAsia="SimSun" w:hAnsiTheme="majorBidi" w:cstheme="majorBidi"/>
          <w:iCs/>
          <w:kern w:val="2"/>
          <w:sz w:val="24"/>
          <w:szCs w:val="24"/>
          <w:lang w:val="en-US" w:eastAsia="zh-CN"/>
        </w:rPr>
        <w:t xml:space="preserve"> of a research paper needs to summarize the content and purpose of the article. The conclusion of a research paper needs to summarize the content and purpose of the article.</w:t>
      </w:r>
      <w:r w:rsidRPr="007E7761">
        <w:rPr>
          <w:rFonts w:asciiTheme="majorBidi" w:eastAsia="SimSun" w:hAnsiTheme="majorBidi" w:cstheme="majorBidi"/>
          <w:sz w:val="24"/>
          <w:szCs w:val="24"/>
          <w:rtl/>
          <w:lang w:val="en-US" w:eastAsia="zh-CN"/>
        </w:rPr>
        <w:t xml:space="preserve"> </w:t>
      </w:r>
      <w:r w:rsidRPr="007E7761">
        <w:rPr>
          <w:rFonts w:asciiTheme="majorBidi" w:eastAsia="SimSun" w:hAnsiTheme="majorBidi" w:cstheme="majorBidi"/>
          <w:iCs/>
          <w:kern w:val="2"/>
          <w:sz w:val="24"/>
          <w:szCs w:val="24"/>
          <w:lang w:val="en-US" w:eastAsia="zh-CN"/>
        </w:rPr>
        <w:t>The conclusion of a research paper needs to summarize the content and purpose of the article. The conclusion of a research paper needs to summarize the content and purpose of the article. The conclusion of a research paper needs to summarize the content and purpose of the article. The conclusion of a research paper needs to summarize the content and purpose of the article.</w:t>
      </w:r>
    </w:p>
    <w:p w:rsidR="007E7761" w:rsidRPr="007E7761" w:rsidRDefault="007E7761" w:rsidP="007E7761">
      <w:pPr>
        <w:widowControl w:val="0"/>
        <w:spacing w:after="0" w:line="276" w:lineRule="auto"/>
        <w:ind w:firstLine="567"/>
        <w:jc w:val="both"/>
        <w:rPr>
          <w:rFonts w:asciiTheme="majorBidi" w:eastAsia="SimSun" w:hAnsiTheme="majorBidi" w:cstheme="majorBidi"/>
          <w:iCs/>
          <w:kern w:val="2"/>
          <w:sz w:val="24"/>
          <w:szCs w:val="24"/>
          <w:lang w:val="en-US" w:eastAsia="zh-CN"/>
        </w:rPr>
      </w:pPr>
    </w:p>
    <w:p w:rsidR="007E7761" w:rsidRPr="007E7761" w:rsidRDefault="007E7761" w:rsidP="007E7761">
      <w:pPr>
        <w:widowControl w:val="0"/>
        <w:spacing w:after="0" w:line="276" w:lineRule="auto"/>
        <w:ind w:firstLine="567"/>
        <w:jc w:val="both"/>
        <w:rPr>
          <w:rFonts w:asciiTheme="majorBidi" w:eastAsia="SimSun" w:hAnsiTheme="majorBidi" w:cstheme="majorBidi"/>
          <w:iCs/>
          <w:kern w:val="2"/>
          <w:sz w:val="24"/>
          <w:szCs w:val="24"/>
          <w:lang w:val="en-US" w:eastAsia="zh-CN"/>
        </w:rPr>
      </w:pPr>
    </w:p>
    <w:p w:rsidR="007E7761" w:rsidRPr="007E7761" w:rsidRDefault="007E7761" w:rsidP="007E7761">
      <w:pPr>
        <w:spacing w:after="0" w:line="276" w:lineRule="auto"/>
        <w:jc w:val="both"/>
        <w:rPr>
          <w:rFonts w:asciiTheme="majorBidi" w:eastAsia="SimSun" w:hAnsiTheme="majorBidi" w:cstheme="majorBidi"/>
          <w:b/>
          <w:bCs/>
          <w:sz w:val="24"/>
          <w:szCs w:val="24"/>
          <w:lang w:val="en-US" w:eastAsia="zh-CN"/>
        </w:rPr>
      </w:pPr>
      <w:r w:rsidRPr="007E7761">
        <w:rPr>
          <w:rFonts w:asciiTheme="majorBidi" w:eastAsia="SimSun" w:hAnsiTheme="majorBidi" w:cstheme="majorBidi"/>
          <w:b/>
          <w:bCs/>
          <w:sz w:val="24"/>
          <w:szCs w:val="24"/>
          <w:lang w:val="en-US" w:eastAsia="zh-CN"/>
        </w:rPr>
        <w:t xml:space="preserve">5. Bibliography </w:t>
      </w:r>
      <w:proofErr w:type="gramStart"/>
      <w:r w:rsidRPr="007E7761">
        <w:rPr>
          <w:rFonts w:asciiTheme="majorBidi" w:eastAsia="SimSun" w:hAnsiTheme="majorBidi" w:cstheme="majorBidi"/>
          <w:b/>
          <w:bCs/>
          <w:sz w:val="24"/>
          <w:szCs w:val="24"/>
          <w:lang w:val="en-US" w:eastAsia="zh-CN"/>
        </w:rPr>
        <w:t>List :</w:t>
      </w:r>
      <w:proofErr w:type="gramEnd"/>
    </w:p>
    <w:p w:rsidR="007E7761" w:rsidRPr="007E7761" w:rsidRDefault="007E7761" w:rsidP="007E7761">
      <w:pPr>
        <w:spacing w:after="0" w:line="276" w:lineRule="auto"/>
        <w:jc w:val="both"/>
        <w:rPr>
          <w:rFonts w:asciiTheme="majorBidi" w:eastAsia="SimSun" w:hAnsiTheme="majorBidi" w:cstheme="majorBidi"/>
          <w:sz w:val="24"/>
          <w:szCs w:val="24"/>
          <w:lang w:val="en-GB" w:eastAsia="zh-CN"/>
        </w:rPr>
      </w:pPr>
      <w:r w:rsidRPr="007E7761">
        <w:rPr>
          <w:rFonts w:asciiTheme="majorBidi" w:eastAsia="SimSun" w:hAnsiTheme="majorBidi" w:cstheme="majorBidi"/>
          <w:sz w:val="24"/>
          <w:szCs w:val="24"/>
          <w:lang w:val="en-GB" w:eastAsia="zh-CN"/>
        </w:rPr>
        <w:t xml:space="preserve">Use the « APA Reference System », see the </w:t>
      </w:r>
      <w:proofErr w:type="gramStart"/>
      <w:r w:rsidRPr="007E7761">
        <w:rPr>
          <w:rFonts w:asciiTheme="majorBidi" w:eastAsia="SimSun" w:hAnsiTheme="majorBidi" w:cstheme="majorBidi"/>
          <w:sz w:val="24"/>
          <w:szCs w:val="24"/>
          <w:lang w:val="en-GB" w:eastAsia="zh-CN"/>
        </w:rPr>
        <w:t>l</w:t>
      </w:r>
      <w:bookmarkStart w:id="0" w:name="_GoBack"/>
      <w:bookmarkEnd w:id="0"/>
      <w:r w:rsidRPr="007E7761">
        <w:rPr>
          <w:rFonts w:asciiTheme="majorBidi" w:eastAsia="SimSun" w:hAnsiTheme="majorBidi" w:cstheme="majorBidi"/>
          <w:sz w:val="24"/>
          <w:szCs w:val="24"/>
          <w:lang w:val="en-GB" w:eastAsia="zh-CN"/>
        </w:rPr>
        <w:t>ink :</w:t>
      </w:r>
      <w:proofErr w:type="gramEnd"/>
    </w:p>
    <w:p w:rsidR="007E7761" w:rsidRPr="007E7761" w:rsidRDefault="007E7761" w:rsidP="007E7761">
      <w:pPr>
        <w:shd w:val="clear" w:color="auto" w:fill="FFFFFF"/>
        <w:bidi/>
        <w:spacing w:after="0" w:line="276" w:lineRule="auto"/>
        <w:jc w:val="center"/>
        <w:outlineLvl w:val="0"/>
        <w:rPr>
          <w:rFonts w:asciiTheme="majorBidi" w:eastAsia="Times New Roman" w:hAnsiTheme="majorBidi" w:cstheme="majorBidi"/>
          <w:color w:val="0000FF"/>
          <w:kern w:val="36"/>
          <w:sz w:val="24"/>
          <w:szCs w:val="24"/>
          <w:highlight w:val="cyan"/>
          <w:lang w:val="en-US"/>
        </w:rPr>
      </w:pPr>
      <w:r w:rsidRPr="007E7761">
        <w:rPr>
          <w:rFonts w:asciiTheme="majorBidi" w:eastAsia="Times New Roman" w:hAnsiTheme="majorBidi" w:cstheme="majorBidi"/>
          <w:color w:val="0000FF"/>
          <w:kern w:val="36"/>
          <w:sz w:val="24"/>
          <w:szCs w:val="24"/>
          <w:highlight w:val="cyan"/>
          <w:lang w:val="en-US"/>
        </w:rPr>
        <w:fldChar w:fldCharType="begin"/>
      </w:r>
      <w:r w:rsidRPr="007E7761">
        <w:rPr>
          <w:rFonts w:asciiTheme="majorBidi" w:eastAsia="Times New Roman" w:hAnsiTheme="majorBidi" w:cstheme="majorBidi"/>
          <w:color w:val="0000FF"/>
          <w:kern w:val="36"/>
          <w:sz w:val="24"/>
          <w:szCs w:val="24"/>
          <w:highlight w:val="cyan"/>
          <w:lang w:val="en-US"/>
        </w:rPr>
        <w:instrText xml:space="preserve"> HYPERLINK "</w:instrText>
      </w:r>
    </w:p>
    <w:p w:rsidR="007E7761" w:rsidRPr="007E7761" w:rsidRDefault="007E7761" w:rsidP="007E7761">
      <w:pPr>
        <w:shd w:val="clear" w:color="auto" w:fill="FFFFFF"/>
        <w:bidi/>
        <w:spacing w:after="0" w:line="276" w:lineRule="auto"/>
        <w:jc w:val="center"/>
        <w:outlineLvl w:val="0"/>
        <w:rPr>
          <w:rFonts w:asciiTheme="majorBidi" w:eastAsia="Times New Roman" w:hAnsiTheme="majorBidi" w:cstheme="majorBidi"/>
          <w:color w:val="0000FF"/>
          <w:kern w:val="36"/>
          <w:sz w:val="24"/>
          <w:szCs w:val="24"/>
          <w:highlight w:val="cyan"/>
          <w:lang w:val="en-US"/>
        </w:rPr>
      </w:pPr>
      <w:r w:rsidRPr="007E7761">
        <w:rPr>
          <w:rFonts w:asciiTheme="majorBidi" w:eastAsia="Times New Roman" w:hAnsiTheme="majorBidi" w:cstheme="majorBidi"/>
          <w:color w:val="0000FF"/>
          <w:kern w:val="36"/>
          <w:sz w:val="24"/>
          <w:szCs w:val="24"/>
          <w:highlight w:val="cyan"/>
          <w:lang w:val="en-US"/>
        </w:rPr>
        <w:instrText>https://www.youtube.com/watch?v=AmiKblUQs_A</w:instrText>
      </w:r>
    </w:p>
    <w:p w:rsidR="007E7761" w:rsidRPr="007E7761" w:rsidRDefault="007E7761" w:rsidP="007E7761">
      <w:pPr>
        <w:shd w:val="clear" w:color="auto" w:fill="FFFFFF"/>
        <w:bidi/>
        <w:spacing w:before="100" w:beforeAutospacing="1" w:after="100" w:afterAutospacing="1" w:line="276" w:lineRule="auto"/>
        <w:jc w:val="center"/>
        <w:outlineLvl w:val="0"/>
        <w:rPr>
          <w:rFonts w:asciiTheme="majorBidi" w:eastAsia="Times New Roman" w:hAnsiTheme="majorBidi" w:cstheme="majorBidi"/>
          <w:color w:val="0000FF"/>
          <w:kern w:val="36"/>
          <w:sz w:val="24"/>
          <w:szCs w:val="24"/>
          <w:highlight w:val="cyan"/>
          <w:lang w:val="en-US"/>
        </w:rPr>
      </w:pPr>
      <w:r w:rsidRPr="007E7761">
        <w:rPr>
          <w:rFonts w:asciiTheme="majorBidi" w:eastAsia="Times New Roman" w:hAnsiTheme="majorBidi" w:cstheme="majorBidi"/>
          <w:color w:val="0000FF"/>
          <w:kern w:val="36"/>
          <w:sz w:val="24"/>
          <w:szCs w:val="24"/>
          <w:highlight w:val="cyan"/>
          <w:lang w:val="en-US"/>
        </w:rPr>
        <w:instrText xml:space="preserve">" </w:instrText>
      </w:r>
      <w:r w:rsidRPr="007E7761">
        <w:rPr>
          <w:rFonts w:asciiTheme="majorBidi" w:eastAsia="Times New Roman" w:hAnsiTheme="majorBidi" w:cstheme="majorBidi"/>
          <w:color w:val="0000FF"/>
          <w:kern w:val="36"/>
          <w:sz w:val="24"/>
          <w:szCs w:val="24"/>
          <w:highlight w:val="cyan"/>
          <w:lang w:val="en-US"/>
        </w:rPr>
        <w:fldChar w:fldCharType="separate"/>
      </w:r>
      <w:r w:rsidRPr="007E7761">
        <w:rPr>
          <w:rFonts w:asciiTheme="majorBidi" w:eastAsia="Times New Roman" w:hAnsiTheme="majorBidi" w:cstheme="majorBidi"/>
          <w:color w:val="0000FF"/>
          <w:kern w:val="36"/>
          <w:sz w:val="24"/>
          <w:szCs w:val="24"/>
          <w:highlight w:val="cyan"/>
          <w:lang w:val="en-US"/>
        </w:rPr>
        <w:t>https://www.youtube.com/watch?v=AmiKblUQs_A</w:t>
      </w:r>
    </w:p>
    <w:p w:rsidR="007E7761" w:rsidRPr="007E7761" w:rsidRDefault="007E7761" w:rsidP="007E7761">
      <w:pPr>
        <w:rPr>
          <w:rFonts w:ascii="Times New Roman" w:eastAsia="SimSun" w:hAnsi="Times New Roman" w:cs="Times New Roman"/>
          <w:sz w:val="24"/>
          <w:szCs w:val="24"/>
          <w:lang w:eastAsia="zh-CN"/>
        </w:rPr>
      </w:pPr>
      <w:r w:rsidRPr="007E7761">
        <w:rPr>
          <w:rFonts w:asciiTheme="majorBidi" w:eastAsia="Times New Roman" w:hAnsiTheme="majorBidi" w:cstheme="majorBidi"/>
          <w:color w:val="0000FF"/>
          <w:kern w:val="36"/>
          <w:sz w:val="24"/>
          <w:szCs w:val="24"/>
          <w:highlight w:val="cyan"/>
          <w:lang w:val="en-US"/>
        </w:rPr>
        <w:fldChar w:fldCharType="end"/>
      </w:r>
    </w:p>
    <w:sectPr w:rsidR="007E7761" w:rsidRPr="007E7761" w:rsidSect="004859B1">
      <w:headerReference w:type="default" r:id="rId14"/>
      <w:footerReference w:type="default" r:id="rId15"/>
      <w:pgSz w:w="9639" w:h="13608" w:code="9"/>
      <w:pgMar w:top="1701" w:right="1701" w:bottom="1701" w:left="1701" w:header="709" w:footer="709"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46E" w:rsidRDefault="0038646E" w:rsidP="0098140B">
      <w:pPr>
        <w:spacing w:after="0" w:line="240" w:lineRule="auto"/>
      </w:pPr>
      <w:r>
        <w:separator/>
      </w:r>
    </w:p>
  </w:endnote>
  <w:endnote w:type="continuationSeparator" w:id="0">
    <w:p w:rsidR="0038646E" w:rsidRDefault="0038646E" w:rsidP="0098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B2"/>
    <w:family w:val="auto"/>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27" w:usb1="80000000" w:usb2="00000108" w:usb3="00000000" w:csb0="000000D3" w:csb1="00000000"/>
  </w:font>
  <w:font w:name="Traditionel arab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28800"/>
      <w:docPartObj>
        <w:docPartGallery w:val="Page Numbers (Bottom of Page)"/>
        <w:docPartUnique/>
      </w:docPartObj>
    </w:sdtPr>
    <w:sdtContent>
      <w:p w:rsidR="00C7286F" w:rsidRDefault="004859B1">
        <w:pPr>
          <w:pStyle w:val="Pieddepage"/>
        </w:pPr>
        <w:r>
          <w:rPr>
            <w:noProof/>
            <w:lang w:val="fr-FR" w:eastAsia="fr-FR"/>
          </w:rPr>
          <mc:AlternateContent>
            <mc:Choice Requires="wpg">
              <w:drawing>
                <wp:anchor distT="0" distB="0" distL="114300" distR="114300" simplePos="0" relativeHeight="251659264" behindDoc="0" locked="0" layoutInCell="0" allowOverlap="1">
                  <wp:simplePos x="0" y="0"/>
                  <wp:positionH relativeFrom="margin">
                    <wp:align>center</wp:align>
                  </wp:positionH>
                  <wp:positionV relativeFrom="bottomMargin">
                    <wp:align>center</wp:align>
                  </wp:positionV>
                  <wp:extent cx="419100" cy="321945"/>
                  <wp:effectExtent l="0" t="19050" r="0" b="11430"/>
                  <wp:wrapNone/>
                  <wp:docPr id="12"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3"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9B1" w:rsidRDefault="004859B1">
                                <w:pPr>
                                  <w:spacing w:after="0" w:line="240" w:lineRule="auto"/>
                                  <w:jc w:val="center"/>
                                  <w:rPr>
                                    <w:color w:val="323E4F" w:themeColor="text2" w:themeShade="BF"/>
                                    <w:sz w:val="16"/>
                                    <w:szCs w:val="16"/>
                                  </w:rPr>
                                </w:pPr>
                                <w:r>
                                  <w:fldChar w:fldCharType="begin"/>
                                </w:r>
                                <w:r>
                                  <w:instrText>PAGE   \* MERGEFORMAT</w:instrText>
                                </w:r>
                                <w:r>
                                  <w:fldChar w:fldCharType="separate"/>
                                </w:r>
                                <w:r w:rsidR="00497770" w:rsidRPr="00497770">
                                  <w:rPr>
                                    <w:noProof/>
                                    <w:color w:val="323E4F" w:themeColor="text2" w:themeShade="BF"/>
                                    <w:sz w:val="16"/>
                                    <w:szCs w:val="16"/>
                                  </w:rPr>
                                  <w:t>11</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16" name="Group 91"/>
                          <wpg:cNvGrpSpPr>
                            <a:grpSpLocks/>
                          </wpg:cNvGrpSpPr>
                          <wpg:grpSpPr bwMode="auto">
                            <a:xfrm>
                              <a:off x="1775" y="14647"/>
                              <a:ext cx="571" cy="314"/>
                              <a:chOff x="1705" y="14935"/>
                              <a:chExt cx="682" cy="375"/>
                            </a:xfrm>
                          </wpg:grpSpPr>
                          <wps:wsp>
                            <wps:cNvPr id="1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e 12" o:spid="_x0000_s1026"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fIMIA&#10;AADbAAAADwAAAGRycy9kb3ducmV2LnhtbERPTWvCQBC9F/wPywje6samlZK6ihQKYu3BKPQ6ZKdJ&#10;MDubZsck/fddodDbPN7nrDaja1RPXag9G1jME1DEhbc1lwbOp7f7Z1BBkC02nsnADwXYrCd3K8ys&#10;H/hIfS6liiEcMjRQibSZ1qGoyGGY+5Y4cl++cygRdqW2HQ4x3DX6IUmW2mHNsaHCll4rKi751Rk4&#10;vKf8tEjbfj9ILp9lbR+/Tx/GzKbj9gWU0Cj/4j/3zsb5Kdx+iQfo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B8gwgAAANsAAAAPAAAAAAAAAAAAAAAAAJgCAABkcnMvZG93&#10;bnJldi54bWxQSwUGAAAAAAQABAD1AAAAhwM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uMLcIA&#10;AADbAAAADwAAAGRycy9kb3ducmV2LnhtbERPTWvCQBC9F/oflin0VjdKEYluggiFXlptmkO9Ddkx&#10;G5KdDdnVpP76bkHwNo/3OZt8sp240OAbxwrmswQEceV0w7WC8vvtZQXCB2SNnWNS8Ese8uzxYYOp&#10;diN/0aUItYgh7FNUYELoUyl9Zciin7meOHInN1gMEQ611AOOMdx2cpEkS2mx4dhgsKedoaotzlbB&#10;4Wc/FsfWa2zKtttfP83HdTUp9fw0bdcgAk3hLr6533Wc/wr/v8Q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m4wtwgAAANs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4NTcIA&#10;AADbAAAADwAAAGRycy9kb3ducmV2LnhtbERPyWrDMBC9B/oPYgq9hFpOIaF1ooQSKO0pEMeHHifW&#10;2BaxRsZSvfx9VSjkNo+3zu4w2VYM1HvjWMEqSUEQl04brhUUl4/nVxA+IGtsHZOCmTwc9g+LHWba&#10;jXymIQ+1iCHsM1TQhNBlUvqyIYs+cR1x5CrXWwwR9rXUPY4x3LbyJU030qLh2NBgR8eGylv+YxUs&#10;327XE1bfn0OYjyuzMWk3zIVST4/T+xZEoCncxf/uLx3nr+Hvl3i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jg1NwgAAANsAAAAPAAAAAAAAAAAAAAAAAJgCAABkcnMvZG93&#10;bnJldi54bWxQSwUGAAAAAAQABAD1AAAAhwMAAAAA&#10;" filled="f" stroked="f">
                    <v:textbox inset="0,2.16pt,0,0">
                      <w:txbxContent>
                        <w:p w:rsidR="004859B1" w:rsidRDefault="004859B1">
                          <w:pPr>
                            <w:spacing w:after="0" w:line="240" w:lineRule="auto"/>
                            <w:jc w:val="center"/>
                            <w:rPr>
                              <w:color w:val="323E4F" w:themeColor="text2" w:themeShade="BF"/>
                              <w:sz w:val="16"/>
                              <w:szCs w:val="16"/>
                            </w:rPr>
                          </w:pPr>
                          <w:r>
                            <w:fldChar w:fldCharType="begin"/>
                          </w:r>
                          <w:r>
                            <w:instrText>PAGE   \* MERGEFORMAT</w:instrText>
                          </w:r>
                          <w:r>
                            <w:fldChar w:fldCharType="separate"/>
                          </w:r>
                          <w:r w:rsidR="00497770" w:rsidRPr="00497770">
                            <w:rPr>
                              <w:noProof/>
                              <w:color w:val="323E4F" w:themeColor="text2" w:themeShade="BF"/>
                              <w:sz w:val="16"/>
                              <w:szCs w:val="16"/>
                            </w:rPr>
                            <w:t>11</w:t>
                          </w:r>
                          <w:r>
                            <w:rPr>
                              <w:color w:val="323E4F"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ZwMMA&#10;AADbAAAADwAAAGRycy9kb3ducmV2LnhtbERPTWvCQBC9F/wPywi91Y0ttCa6ilYsBb0Y9eBtyI6b&#10;YHY2zW5j+u/dQqG3ebzPmS16W4uOWl85VjAeJSCIC6crNgqOh83TBIQPyBprx6Tghzws5oOHGWba&#10;3XhPXR6MiCHsM1RQhtBkUvqiJIt+5BriyF1cazFE2BqpW7zFcFvL5yR5lRYrjg0lNvReUnHNv62C&#10;rw+TnI463eWrl2tqNuf1tlutlXoc9sspiEB9+Bf/uT91nP8Gv7/E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QZwMMAAADbAAAADwAAAAAAAAAAAAAAAACYAgAAZHJzL2Rv&#10;d25yZXYueG1sUEsFBgAAAAAEAAQA9QAAAIgDA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fCfMMA&#10;AADbAAAADwAAAGRycy9kb3ducmV2LnhtbESPQW/CMAyF75P2HyJP2m2kIA2hjoCmDiaudFy4WY3X&#10;RmucKslox6/HB6TdbL3n9z6vt5Pv1YVicoENzGcFKOImWMetgdPX/mUFKmVki31gMvBHCbabx4c1&#10;ljaMfKRLnVslIZxKNNDlPJRap6Yjj2kWBmLRvkP0mGWNrbYRRwn3vV4UxVJ7dCwNHQ5UddT81L/e&#10;wDA/TGMVz9XrZ//Rro7Xerdzzpjnp+n9DVSmKf+b79cHK/gCK7/IAHp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fCfMMAAADbAAAADwAAAAAAAAAAAAAAAACYAgAAZHJzL2Rv&#10;d25yZXYueG1sUEsFBgAAAAAEAAQA9QAAAIgDA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46E" w:rsidRDefault="0038646E" w:rsidP="0098140B">
      <w:pPr>
        <w:spacing w:after="0" w:line="240" w:lineRule="auto"/>
      </w:pPr>
      <w:r>
        <w:separator/>
      </w:r>
    </w:p>
  </w:footnote>
  <w:footnote w:type="continuationSeparator" w:id="0">
    <w:p w:rsidR="0038646E" w:rsidRDefault="0038646E" w:rsidP="00981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9B1" w:rsidRPr="00497770" w:rsidRDefault="00497770" w:rsidP="004859B1">
    <w:pPr>
      <w:pStyle w:val="En-tte"/>
      <w:rPr>
        <w:b/>
        <w:bCs/>
      </w:rPr>
    </w:pPr>
    <w:proofErr w:type="spellStart"/>
    <w:r w:rsidRPr="00497770">
      <w:rPr>
        <w:b/>
        <w:bCs/>
      </w:rPr>
      <w:t>T</w:t>
    </w:r>
    <w:r w:rsidR="004859B1" w:rsidRPr="00497770">
      <w:rPr>
        <w:b/>
        <w:bCs/>
      </w:rPr>
      <w:t>itle</w:t>
    </w:r>
    <w:proofErr w:type="spellEnd"/>
    <w:r w:rsidRPr="00497770">
      <w:rPr>
        <w:b/>
        <w:bCs/>
      </w:rPr>
      <w:t xml:space="preserve">                                                                                             </w:t>
    </w:r>
    <w:proofErr w:type="spellStart"/>
    <w:r w:rsidRPr="00497770">
      <w:rPr>
        <w:b/>
        <w:bCs/>
      </w:rPr>
      <w:t>author</w:t>
    </w:r>
    <w:proofErr w:type="spellEnd"/>
    <w:r w:rsidRPr="00497770">
      <w:rPr>
        <w:b/>
        <w:bCs/>
      </w:rPr>
      <w:t>(s)</w:t>
    </w:r>
  </w:p>
  <w:p w:rsidR="00C7286F" w:rsidRPr="002C6817" w:rsidRDefault="004859B1" w:rsidP="00FE733D">
    <w:pPr>
      <w:pStyle w:val="En-tte"/>
      <w:bidi/>
    </w:pPr>
    <w:r>
      <w:rPr>
        <w:noProof/>
        <w:lang w:eastAsia="fr-FR"/>
      </w:rPr>
      <w:drawing>
        <wp:inline distT="0" distB="0" distL="0" distR="0" wp14:anchorId="6CC1BE5F">
          <wp:extent cx="3968750" cy="1841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0" cy="184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2D20"/>
    <w:multiLevelType w:val="hybridMultilevel"/>
    <w:tmpl w:val="9AFEA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75E35C3"/>
    <w:multiLevelType w:val="hybridMultilevel"/>
    <w:tmpl w:val="6360DAEC"/>
    <w:lvl w:ilvl="0" w:tplc="1D34C386">
      <w:start w:val="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6E58C4"/>
    <w:multiLevelType w:val="hybridMultilevel"/>
    <w:tmpl w:val="260CDCBE"/>
    <w:lvl w:ilvl="0" w:tplc="1D34C386">
      <w:start w:val="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8523E9"/>
    <w:multiLevelType w:val="hybridMultilevel"/>
    <w:tmpl w:val="D88CFEA2"/>
    <w:lvl w:ilvl="0" w:tplc="595C8A68">
      <w:start w:val="2"/>
      <w:numFmt w:val="bullet"/>
      <w:lvlText w:val="-"/>
      <w:lvlJc w:val="left"/>
      <w:pPr>
        <w:ind w:left="720" w:hanging="360"/>
      </w:pPr>
      <w:rPr>
        <w:rFonts w:ascii="Traditional Arabic" w:eastAsia="Traditional Arabic" w:hAnsi="Traditional Arabic" w:cs="Traditional Arabic"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D936DA"/>
    <w:multiLevelType w:val="hybridMultilevel"/>
    <w:tmpl w:val="F6A6049E"/>
    <w:lvl w:ilvl="0" w:tplc="595C8A68">
      <w:start w:val="2"/>
      <w:numFmt w:val="bullet"/>
      <w:lvlText w:val="-"/>
      <w:lvlJc w:val="left"/>
      <w:pPr>
        <w:ind w:left="720" w:hanging="360"/>
      </w:pPr>
      <w:rPr>
        <w:rFonts w:ascii="Traditional Arabic" w:eastAsia="Traditional Arabic" w:hAnsi="Traditional Arabic" w:cs="Traditional Arabic"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BF07BD"/>
    <w:multiLevelType w:val="hybridMultilevel"/>
    <w:tmpl w:val="2F0E9176"/>
    <w:lvl w:ilvl="0" w:tplc="E4124758">
      <w:numFmt w:val="bullet"/>
      <w:lvlText w:val="-"/>
      <w:lvlJc w:val="left"/>
      <w:pPr>
        <w:ind w:left="720" w:hanging="360"/>
      </w:pPr>
      <w:rPr>
        <w:rFonts w:ascii="Traditional Arabic" w:eastAsia="Traditional Arabic" w:hAnsi="Traditional Arabic" w:cs="Traditional Arabic"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6768A2"/>
    <w:multiLevelType w:val="hybridMultilevel"/>
    <w:tmpl w:val="3A203F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AB6C9B"/>
    <w:multiLevelType w:val="hybridMultilevel"/>
    <w:tmpl w:val="416A13C0"/>
    <w:lvl w:ilvl="0" w:tplc="26F28842">
      <w:start w:val="1"/>
      <w:numFmt w:val="bullet"/>
      <w:lvlText w:val=""/>
      <w:lvlJc w:val="left"/>
      <w:pPr>
        <w:ind w:left="720" w:hanging="360"/>
      </w:pPr>
      <w:rPr>
        <w:rFonts w:ascii="Wingdings 2" w:hAnsi="Wingdings 2"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C471C8"/>
    <w:multiLevelType w:val="hybridMultilevel"/>
    <w:tmpl w:val="A896FE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286C64"/>
    <w:multiLevelType w:val="hybridMultilevel"/>
    <w:tmpl w:val="424CC570"/>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6720A6"/>
    <w:multiLevelType w:val="hybridMultilevel"/>
    <w:tmpl w:val="6CDE05AE"/>
    <w:lvl w:ilvl="0" w:tplc="595C8A68">
      <w:start w:val="2"/>
      <w:numFmt w:val="bullet"/>
      <w:lvlText w:val="-"/>
      <w:lvlJc w:val="left"/>
      <w:pPr>
        <w:ind w:left="2345" w:hanging="360"/>
      </w:pPr>
      <w:rPr>
        <w:rFonts w:ascii="Traditional Arabic" w:eastAsia="Traditional Arabic" w:hAnsi="Traditional Arabic" w:cs="Traditional Arabic"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0C076D"/>
    <w:multiLevelType w:val="hybridMultilevel"/>
    <w:tmpl w:val="42285A60"/>
    <w:lvl w:ilvl="0" w:tplc="595C8A68">
      <w:start w:val="2"/>
      <w:numFmt w:val="bullet"/>
      <w:lvlText w:val="-"/>
      <w:lvlJc w:val="left"/>
      <w:pPr>
        <w:ind w:left="720" w:hanging="360"/>
      </w:pPr>
      <w:rPr>
        <w:rFonts w:ascii="Traditional Arabic" w:eastAsia="Traditional Arabic" w:hAnsi="Traditional Arabic" w:cs="Traditional Arabic"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7923EE"/>
    <w:multiLevelType w:val="hybridMultilevel"/>
    <w:tmpl w:val="A0567DBE"/>
    <w:lvl w:ilvl="0" w:tplc="75C6CFBE">
      <w:start w:val="1"/>
      <w:numFmt w:val="upperLetter"/>
      <w:lvlText w:val="%1)"/>
      <w:lvlJc w:val="left"/>
      <w:pPr>
        <w:ind w:left="420" w:hanging="360"/>
      </w:pPr>
      <w:rPr>
        <w:rFonts w:hint="default"/>
        <w:b/>
        <w:color w:val="000000" w:themeColor="text1"/>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4" w15:restartNumberingAfterBreak="0">
    <w:nsid w:val="52CB6E56"/>
    <w:multiLevelType w:val="hybridMultilevel"/>
    <w:tmpl w:val="0E1A4C68"/>
    <w:lvl w:ilvl="0" w:tplc="8676CE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AF1A7D"/>
    <w:multiLevelType w:val="hybridMultilevel"/>
    <w:tmpl w:val="C95A2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821879"/>
    <w:multiLevelType w:val="hybridMultilevel"/>
    <w:tmpl w:val="426C8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8B3366"/>
    <w:multiLevelType w:val="hybridMultilevel"/>
    <w:tmpl w:val="3B6644A8"/>
    <w:lvl w:ilvl="0" w:tplc="595C8A68">
      <w:start w:val="2"/>
      <w:numFmt w:val="bullet"/>
      <w:lvlText w:val="-"/>
      <w:lvlJc w:val="left"/>
      <w:pPr>
        <w:ind w:left="720" w:hanging="360"/>
      </w:pPr>
      <w:rPr>
        <w:rFonts w:ascii="Traditional Arabic" w:eastAsia="Traditional Arabic" w:hAnsi="Traditional Arabic" w:cs="Traditional Arabic"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5D3C01"/>
    <w:multiLevelType w:val="hybridMultilevel"/>
    <w:tmpl w:val="99FAA5FE"/>
    <w:lvl w:ilvl="0" w:tplc="1D34C386">
      <w:start w:val="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9438A4"/>
    <w:multiLevelType w:val="hybridMultilevel"/>
    <w:tmpl w:val="6CFA55A2"/>
    <w:lvl w:ilvl="0" w:tplc="1D34C386">
      <w:start w:val="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627516"/>
    <w:multiLevelType w:val="hybridMultilevel"/>
    <w:tmpl w:val="1A323EA4"/>
    <w:lvl w:ilvl="0" w:tplc="595C8A68">
      <w:start w:val="2"/>
      <w:numFmt w:val="bullet"/>
      <w:lvlText w:val="-"/>
      <w:lvlJc w:val="left"/>
      <w:pPr>
        <w:ind w:left="720" w:hanging="360"/>
      </w:pPr>
      <w:rPr>
        <w:rFonts w:ascii="Traditional Arabic" w:eastAsia="Traditional Arabic" w:hAnsi="Traditional Arabic" w:cs="Traditional Arabic"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0B2C3C"/>
    <w:multiLevelType w:val="hybridMultilevel"/>
    <w:tmpl w:val="824AEF3C"/>
    <w:lvl w:ilvl="0" w:tplc="7B1099C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1"/>
  </w:num>
  <w:num w:numId="4">
    <w:abstractNumId w:val="7"/>
  </w:num>
  <w:num w:numId="5">
    <w:abstractNumId w:val="13"/>
  </w:num>
  <w:num w:numId="6">
    <w:abstractNumId w:val="16"/>
  </w:num>
  <w:num w:numId="7">
    <w:abstractNumId w:val="15"/>
  </w:num>
  <w:num w:numId="8">
    <w:abstractNumId w:val="10"/>
  </w:num>
  <w:num w:numId="9">
    <w:abstractNumId w:val="14"/>
  </w:num>
  <w:num w:numId="10">
    <w:abstractNumId w:val="0"/>
  </w:num>
  <w:num w:numId="11">
    <w:abstractNumId w:val="18"/>
  </w:num>
  <w:num w:numId="12">
    <w:abstractNumId w:val="9"/>
  </w:num>
  <w:num w:numId="13">
    <w:abstractNumId w:val="2"/>
  </w:num>
  <w:num w:numId="14">
    <w:abstractNumId w:val="6"/>
  </w:num>
  <w:num w:numId="15">
    <w:abstractNumId w:val="4"/>
  </w:num>
  <w:num w:numId="16">
    <w:abstractNumId w:val="5"/>
  </w:num>
  <w:num w:numId="17">
    <w:abstractNumId w:val="17"/>
  </w:num>
  <w:num w:numId="18">
    <w:abstractNumId w:val="20"/>
  </w:num>
  <w:num w:numId="19">
    <w:abstractNumId w:val="11"/>
  </w:num>
  <w:num w:numId="20">
    <w:abstractNumId w:val="12"/>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0B"/>
    <w:rsid w:val="000428AA"/>
    <w:rsid w:val="00061C00"/>
    <w:rsid w:val="000827D3"/>
    <w:rsid w:val="0008381E"/>
    <w:rsid w:val="0009419D"/>
    <w:rsid w:val="000B5622"/>
    <w:rsid w:val="000C2C60"/>
    <w:rsid w:val="001174BB"/>
    <w:rsid w:val="001217FA"/>
    <w:rsid w:val="001601DA"/>
    <w:rsid w:val="00162B75"/>
    <w:rsid w:val="001856B9"/>
    <w:rsid w:val="001A4053"/>
    <w:rsid w:val="001B331E"/>
    <w:rsid w:val="001C2FE7"/>
    <w:rsid w:val="002235DB"/>
    <w:rsid w:val="00244970"/>
    <w:rsid w:val="00252B58"/>
    <w:rsid w:val="002614CD"/>
    <w:rsid w:val="00266A6E"/>
    <w:rsid w:val="0026730B"/>
    <w:rsid w:val="0027256D"/>
    <w:rsid w:val="00283935"/>
    <w:rsid w:val="002843E5"/>
    <w:rsid w:val="002A2ECE"/>
    <w:rsid w:val="002B1CB0"/>
    <w:rsid w:val="002C6817"/>
    <w:rsid w:val="00311AB3"/>
    <w:rsid w:val="0032144E"/>
    <w:rsid w:val="00352960"/>
    <w:rsid w:val="003762C7"/>
    <w:rsid w:val="0037640C"/>
    <w:rsid w:val="0038646E"/>
    <w:rsid w:val="003B4871"/>
    <w:rsid w:val="004267A3"/>
    <w:rsid w:val="00467F06"/>
    <w:rsid w:val="004859B1"/>
    <w:rsid w:val="00497770"/>
    <w:rsid w:val="004C6441"/>
    <w:rsid w:val="004C6D8F"/>
    <w:rsid w:val="004F0DC6"/>
    <w:rsid w:val="0050644F"/>
    <w:rsid w:val="00547DA3"/>
    <w:rsid w:val="005A1B2C"/>
    <w:rsid w:val="005A6640"/>
    <w:rsid w:val="005B7AB1"/>
    <w:rsid w:val="006110EE"/>
    <w:rsid w:val="00644921"/>
    <w:rsid w:val="00696FAE"/>
    <w:rsid w:val="006D70F9"/>
    <w:rsid w:val="00702B2E"/>
    <w:rsid w:val="00713B86"/>
    <w:rsid w:val="00723108"/>
    <w:rsid w:val="00732BA5"/>
    <w:rsid w:val="007376A0"/>
    <w:rsid w:val="00755EB9"/>
    <w:rsid w:val="007E7761"/>
    <w:rsid w:val="00826AF6"/>
    <w:rsid w:val="00843AFE"/>
    <w:rsid w:val="00875A57"/>
    <w:rsid w:val="008A19A0"/>
    <w:rsid w:val="008B5F8C"/>
    <w:rsid w:val="0098140B"/>
    <w:rsid w:val="00985FCA"/>
    <w:rsid w:val="009D2EB6"/>
    <w:rsid w:val="00A1513C"/>
    <w:rsid w:val="00A2335D"/>
    <w:rsid w:val="00A463FD"/>
    <w:rsid w:val="00A64763"/>
    <w:rsid w:val="00A67E51"/>
    <w:rsid w:val="00A769B9"/>
    <w:rsid w:val="00A85096"/>
    <w:rsid w:val="00AA49E2"/>
    <w:rsid w:val="00AB4F2C"/>
    <w:rsid w:val="00AC7CE5"/>
    <w:rsid w:val="00AD5B56"/>
    <w:rsid w:val="00AE1B55"/>
    <w:rsid w:val="00AF4476"/>
    <w:rsid w:val="00B0031E"/>
    <w:rsid w:val="00B1712C"/>
    <w:rsid w:val="00B420F2"/>
    <w:rsid w:val="00B43532"/>
    <w:rsid w:val="00B60EC9"/>
    <w:rsid w:val="00BC59B0"/>
    <w:rsid w:val="00C12E03"/>
    <w:rsid w:val="00C24F76"/>
    <w:rsid w:val="00C368B0"/>
    <w:rsid w:val="00C62537"/>
    <w:rsid w:val="00C7286F"/>
    <w:rsid w:val="00C835C0"/>
    <w:rsid w:val="00D13EB4"/>
    <w:rsid w:val="00D4702A"/>
    <w:rsid w:val="00DA71D3"/>
    <w:rsid w:val="00DB04E2"/>
    <w:rsid w:val="00DF706A"/>
    <w:rsid w:val="00DF74AD"/>
    <w:rsid w:val="00E067B9"/>
    <w:rsid w:val="00E14FA9"/>
    <w:rsid w:val="00E3030D"/>
    <w:rsid w:val="00E3057A"/>
    <w:rsid w:val="00EB6363"/>
    <w:rsid w:val="00EC7F7C"/>
    <w:rsid w:val="00F0364E"/>
    <w:rsid w:val="00F373EB"/>
    <w:rsid w:val="00FC110F"/>
    <w:rsid w:val="00FE6200"/>
    <w:rsid w:val="00FE733D"/>
    <w:rsid w:val="00FF31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483C2F-AC7B-4A2E-9932-4F53417A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A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page-number"/>
    <w:basedOn w:val="Normal"/>
    <w:link w:val="En-tteCar"/>
    <w:uiPriority w:val="99"/>
    <w:unhideWhenUsed/>
    <w:rsid w:val="0098140B"/>
    <w:pPr>
      <w:tabs>
        <w:tab w:val="center" w:pos="4536"/>
        <w:tab w:val="right" w:pos="9072"/>
      </w:tabs>
      <w:spacing w:after="0" w:line="240" w:lineRule="auto"/>
    </w:pPr>
  </w:style>
  <w:style w:type="character" w:customStyle="1" w:styleId="En-tteCar">
    <w:name w:val="En-tête Car"/>
    <w:aliases w:val="page-number Car"/>
    <w:basedOn w:val="Policepardfaut"/>
    <w:link w:val="En-tte"/>
    <w:uiPriority w:val="99"/>
    <w:rsid w:val="0098140B"/>
  </w:style>
  <w:style w:type="character" w:styleId="Lienhypertexte">
    <w:name w:val="Hyperlink"/>
    <w:uiPriority w:val="99"/>
    <w:rsid w:val="0098140B"/>
    <w:rPr>
      <w:color w:val="auto"/>
      <w:sz w:val="16"/>
      <w:u w:val="none"/>
    </w:rPr>
  </w:style>
  <w:style w:type="table" w:styleId="Grilledutableau">
    <w:name w:val="Table Grid"/>
    <w:basedOn w:val="TableauNormal"/>
    <w:uiPriority w:val="59"/>
    <w:rsid w:val="0098140B"/>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98140B"/>
    <w:pPr>
      <w:widowControl w:val="0"/>
      <w:tabs>
        <w:tab w:val="center" w:pos="4536"/>
        <w:tab w:val="right" w:pos="9072"/>
      </w:tabs>
      <w:spacing w:after="0" w:line="240" w:lineRule="auto"/>
    </w:pPr>
    <w:rPr>
      <w:rFonts w:ascii="Times New Roman" w:eastAsia="SimSun" w:hAnsi="Times New Roman" w:cs="Times New Roman"/>
      <w:sz w:val="16"/>
      <w:szCs w:val="20"/>
      <w:lang w:val="en-GB"/>
    </w:rPr>
  </w:style>
  <w:style w:type="character" w:customStyle="1" w:styleId="PieddepageCar">
    <w:name w:val="Pied de page Car"/>
    <w:basedOn w:val="Policepardfaut"/>
    <w:link w:val="Pieddepage"/>
    <w:uiPriority w:val="99"/>
    <w:rsid w:val="0098140B"/>
    <w:rPr>
      <w:rFonts w:ascii="Times New Roman" w:eastAsia="SimSun" w:hAnsi="Times New Roman" w:cs="Times New Roman"/>
      <w:sz w:val="16"/>
      <w:szCs w:val="20"/>
      <w:lang w:val="en-GB"/>
    </w:rPr>
  </w:style>
  <w:style w:type="character" w:styleId="Appelnotedebasdep">
    <w:name w:val="footnote reference"/>
    <w:basedOn w:val="Policepardfaut"/>
    <w:uiPriority w:val="99"/>
    <w:semiHidden/>
    <w:unhideWhenUsed/>
    <w:rsid w:val="0098140B"/>
    <w:rPr>
      <w:vertAlign w:val="superscript"/>
    </w:rPr>
  </w:style>
  <w:style w:type="paragraph" w:styleId="Paragraphedeliste">
    <w:name w:val="List Paragraph"/>
    <w:basedOn w:val="Normal"/>
    <w:uiPriority w:val="34"/>
    <w:qFormat/>
    <w:rsid w:val="001217FA"/>
    <w:pPr>
      <w:ind w:left="720"/>
      <w:contextualSpacing/>
    </w:pPr>
  </w:style>
  <w:style w:type="table" w:customStyle="1" w:styleId="Grilledutableau1">
    <w:name w:val="Grille du tableau1"/>
    <w:basedOn w:val="TableauNormal"/>
    <w:next w:val="Grilledutableau"/>
    <w:uiPriority w:val="39"/>
    <w:rsid w:val="00117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449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4970"/>
    <w:rPr>
      <w:rFonts w:ascii="Tahoma" w:hAnsi="Tahoma" w:cs="Tahoma"/>
      <w:sz w:val="16"/>
      <w:szCs w:val="16"/>
    </w:rPr>
  </w:style>
  <w:style w:type="paragraph" w:styleId="Notedebasdepage">
    <w:name w:val="footnote text"/>
    <w:basedOn w:val="Normal"/>
    <w:link w:val="NotedebasdepageCar"/>
    <w:uiPriority w:val="99"/>
    <w:semiHidden/>
    <w:unhideWhenUsed/>
    <w:rsid w:val="00A67E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7E51"/>
    <w:rPr>
      <w:sz w:val="20"/>
      <w:szCs w:val="20"/>
    </w:rPr>
  </w:style>
  <w:style w:type="character" w:customStyle="1" w:styleId="viiyi">
    <w:name w:val="viiyi"/>
    <w:basedOn w:val="Policepardfaut"/>
    <w:rsid w:val="00C7286F"/>
  </w:style>
  <w:style w:type="character" w:customStyle="1" w:styleId="jlqj4b">
    <w:name w:val="jlqj4b"/>
    <w:basedOn w:val="Policepardfaut"/>
    <w:rsid w:val="00C7286F"/>
  </w:style>
  <w:style w:type="paragraph" w:styleId="Bibliographie">
    <w:name w:val="Bibliography"/>
    <w:basedOn w:val="Normal"/>
    <w:next w:val="Normal"/>
    <w:uiPriority w:val="37"/>
    <w:unhideWhenUsed/>
    <w:rsid w:val="00AF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876171">
      <w:bodyDiv w:val="1"/>
      <w:marLeft w:val="0"/>
      <w:marRight w:val="0"/>
      <w:marTop w:val="0"/>
      <w:marBottom w:val="0"/>
      <w:divBdr>
        <w:top w:val="none" w:sz="0" w:space="0" w:color="auto"/>
        <w:left w:val="none" w:sz="0" w:space="0" w:color="auto"/>
        <w:bottom w:val="none" w:sz="0" w:space="0" w:color="auto"/>
        <w:right w:val="none" w:sz="0" w:space="0" w:color="auto"/>
      </w:divBdr>
    </w:div>
    <w:div w:id="815948163">
      <w:bodyDiv w:val="1"/>
      <w:marLeft w:val="0"/>
      <w:marRight w:val="0"/>
      <w:marTop w:val="0"/>
      <w:marBottom w:val="0"/>
      <w:divBdr>
        <w:top w:val="none" w:sz="0" w:space="0" w:color="auto"/>
        <w:left w:val="none" w:sz="0" w:space="0" w:color="auto"/>
        <w:bottom w:val="none" w:sz="0" w:space="0" w:color="auto"/>
        <w:right w:val="none" w:sz="0" w:space="0" w:color="auto"/>
      </w:divBdr>
    </w:div>
    <w:div w:id="1325621248">
      <w:bodyDiv w:val="1"/>
      <w:marLeft w:val="0"/>
      <w:marRight w:val="0"/>
      <w:marTop w:val="0"/>
      <w:marBottom w:val="0"/>
      <w:divBdr>
        <w:top w:val="none" w:sz="0" w:space="0" w:color="auto"/>
        <w:left w:val="none" w:sz="0" w:space="0" w:color="auto"/>
        <w:bottom w:val="none" w:sz="0" w:space="0" w:color="auto"/>
        <w:right w:val="none" w:sz="0" w:space="0" w:color="auto"/>
      </w:divBdr>
    </w:div>
    <w:div w:id="1727140940">
      <w:bodyDiv w:val="1"/>
      <w:marLeft w:val="0"/>
      <w:marRight w:val="0"/>
      <w:marTop w:val="0"/>
      <w:marBottom w:val="0"/>
      <w:divBdr>
        <w:top w:val="none" w:sz="0" w:space="0" w:color="auto"/>
        <w:left w:val="none" w:sz="0" w:space="0" w:color="auto"/>
        <w:bottom w:val="none" w:sz="0" w:space="0" w:color="auto"/>
        <w:right w:val="none" w:sz="0" w:space="0" w:color="auto"/>
      </w:divBdr>
    </w:div>
    <w:div w:id="182716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uthorC@mail.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B2"/>
    <w:family w:val="auto"/>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27" w:usb1="80000000" w:usb2="00000108" w:usb3="00000000" w:csb0="000000D3" w:csb1="00000000"/>
  </w:font>
  <w:font w:name="Traditionel arab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53158D"/>
    <w:rsid w:val="0026710B"/>
    <w:rsid w:val="002817D6"/>
    <w:rsid w:val="00502654"/>
    <w:rsid w:val="0053158D"/>
    <w:rsid w:val="005D61BB"/>
    <w:rsid w:val="00643033"/>
    <w:rsid w:val="00736699"/>
    <w:rsid w:val="00AE58EE"/>
    <w:rsid w:val="00C336D8"/>
    <w:rsid w:val="00C97463"/>
    <w:rsid w:val="00EB06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6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03E0C75D934986998A87E0E5CCA42C">
    <w:name w:val="CA03E0C75D934986998A87E0E5CCA42C"/>
    <w:rsid w:val="0053158D"/>
  </w:style>
  <w:style w:type="paragraph" w:customStyle="1" w:styleId="A0822F6E9C6147D79EC7DC05EC90C576">
    <w:name w:val="A0822F6E9C6147D79EC7DC05EC90C576"/>
    <w:rsid w:val="0053158D"/>
  </w:style>
  <w:style w:type="paragraph" w:customStyle="1" w:styleId="058BCF2BCB7D4333B677AB483A97F0E7">
    <w:name w:val="058BCF2BCB7D4333B677AB483A97F0E7"/>
    <w:rsid w:val="0053158D"/>
  </w:style>
  <w:style w:type="paragraph" w:customStyle="1" w:styleId="2BC8FAD27DA7423DAEF250A0041930A4">
    <w:name w:val="2BC8FAD27DA7423DAEF250A0041930A4"/>
    <w:rsid w:val="0053158D"/>
  </w:style>
  <w:style w:type="paragraph" w:customStyle="1" w:styleId="35BAFEE88E75430590810BBCC9BB0DB0">
    <w:name w:val="35BAFEE88E75430590810BBCC9BB0DB0"/>
    <w:rsid w:val="0053158D"/>
  </w:style>
  <w:style w:type="paragraph" w:customStyle="1" w:styleId="2CA9A66D2C66428B8C96A5EA57486918">
    <w:name w:val="2CA9A66D2C66428B8C96A5EA57486918"/>
    <w:rsid w:val="0053158D"/>
  </w:style>
  <w:style w:type="paragraph" w:customStyle="1" w:styleId="700F6351582B4A8EB30C39872CDB6FDC">
    <w:name w:val="700F6351582B4A8EB30C39872CDB6FDC"/>
    <w:rsid w:val="005D61B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Dr.Z.Boumeddane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htt52</b:Tag>
    <b:SourceType>DocumentFromInternetSite</b:SourceType>
    <b:Guid>{0FDF4EEC-5B54-40BC-B7B1-2A9FB237B018}</b:Guid>
    <b:URL>https://lentrepreneuralgerien.com/informations-generales/item/112-introduction-a-la-finance-islamique</b:URL>
    <b:Author>
      <b:Author>
        <b:NameList>
          <b:Person>
            <b:Last>Redaction</b:Last>
            <b:First>Equipe</b:First>
            <b:Middle>de</b:Middle>
          </b:Person>
        </b:NameList>
      </b:Author>
    </b:Author>
    <b:Title>Algérie Introduction à la Finance Islamique,</b:Title>
    <b:RefOrder>1</b:RefOrder>
  </b:Source>
  <b:Source>
    <b:Tag>نظا</b:Tag>
    <b:SourceType>DocumentFromInternetSite</b:SourceType>
    <b:Guid>{D56046C2-0935-4DC0-9CAF-19FEFB148781}</b:Guid>
    <b:Title>نظام المرابحة في الاسلام وما هي شروط المرابحة</b:Title>
    <b:URL>https://korraseh.com/32/39/%D9%86%D8%B8%D8%A7%D9%85-%D8%A7%D9%84%D9%85%D8%B1%D8%A7%D8%A8%D8%AD%D8%A9-%D9%81%D9%8A-%D8%A7%D9%84%D8%A7%D8%B3%D9%84%D8%A7%D9%85-%D9%88%D9%85%D8%A7-%D9%87%D9%8A-%D8%B4%D8%B1%D9%88%D8%B7-%D8%A7%D9%84%D9%85%D8%B1%D8%A7%D8%A8%D8%A</b:URL>
    <b:InternetSiteTitle>كتاب كراسة </b:InternetSiteTitle>
    <b:Year>2020</b:Year>
    <b:Month>11</b:Month>
    <b:Day>12</b:Day>
    <b:RefOrder>2</b:RefOrder>
  </b:Source>
  <b:Source>
    <b:Tag>Mou1</b:Tag>
    <b:SourceType>DocumentFromInternetSite</b:SourceType>
    <b:Guid>{E9116ACD-00F6-40C0-B0D7-5A85B3E64D25}</b:Guid>
    <b:Author>
      <b:Author>
        <b:NameList>
          <b:Person>
            <b:Last>aqar</b:Last>
            <b:First>Mourabaha</b:First>
          </b:Person>
        </b:NameList>
      </b:Author>
    </b:Author>
    <b:URL>https://www.cpa-bank.dz/index.php/fr/finance-islamique/mourabaha-aqar</b:URL>
    <b:RefOrder>3</b:RefOrder>
  </b:Source>
  <b:Source>
    <b:Tag>htt53</b:Tag>
    <b:SourceType>DocumentFromInternetSite</b:SourceType>
    <b:Guid>{63209D23-FBE4-4B27-840C-F5F25065083D}</b:Guid>
    <b:URL>https://lentrepreneuralgerien.com/informations-generales/item/112-introduction-a-la-finance-islamique</b:URL>
    <b:RefOrder>4</b:RefOrder>
  </b:Source>
  <b:Source>
    <b:Tag>rég</b:Tag>
    <b:SourceType>DocumentFromInternetSite</b:SourceType>
    <b:Guid>{B6F97392-7ED1-45EB-9756-7D7D00923A35}</b:Guid>
    <b:Author>
      <b:Author>
        <b:NameList>
          <b:Person>
            <b:Last>2020</b:Last>
            <b:First>réglement</b:First>
            <b:Middle>° 2020-02 du 15 Mars</b:Middle>
          </b:Person>
        </b:NameList>
      </b:Author>
    </b:Author>
    <b:RefOrder>5</b:RefOrder>
  </b:Source>
  <b:Source>
    <b:Tag>Gen</b:Tag>
    <b:SourceType>DocumentFromInternetSite</b:SourceType>
    <b:Guid>{0E009FC5-5504-42F3-8122-A11D42066722}</b:Guid>
    <b:Author>
      <b:Author>
        <b:NameList>
          <b:Person>
            <b:Last>Causse</b:Last>
            <b:First>Geneviève</b:First>
          </b:Person>
        </b:NameList>
      </b:Author>
    </b:Author>
    <b:Title>Le sort des banques islamiques : De la difficulté de satisfaire des objectifs multiples</b:Title>
    <b:InternetSiteTitle>Dans La Revue des Sciences de Gestion</b:InternetSiteTitle>
    <b:Year>2012/3-4 (n° 255-256),pages 111 à 121</b:Year>
    <b:RefOrder>6</b:RefOrder>
  </b:Source>
  <b:Source>
    <b:Tag>بيع</b:Tag>
    <b:SourceType>DocumentFromInternetSite</b:SourceType>
    <b:Guid>{69850BAC-95AA-4C12-9410-AFD828EA03A6}</b:Guid>
    <b:Title>بيع المرابحة عند المالكية وأنواع البيوع ودليل المشروعية في الإسلام</b:Title>
    <b:URL>https://www.zyadda.com/murabaha-sale-at-the-property/</b:URL>
    <b:Year>2021</b:Year>
    <b:Month>يناير</b:Month>
    <b:Day>13</b:Day>
    <b:Author>
      <b:Author>
        <b:NameList>
          <b:Person>
            <b:Last>راندا</b:Last>
          </b:Person>
        </b:NameList>
      </b:Author>
    </b:Author>
    <b:InternetSiteTitle>
		</b:InternetSiteTitle>
    <b:RefOrder>7</b:RefOrder>
  </b:Source>
  <b:Source>
    <b:Tag>htt54</b:Tag>
    <b:SourceType>DocumentFromInternetSite</b:SourceType>
    <b:Guid>{9C9703A1-276D-4FC1-9D41-A5BDB703835F}</b:Guid>
    <b:URL>https://www.aps.dz/economie/108235-bna-lancement-officiel-de-la-commercialisation-de-produits-de-finance-islamique</b:URL>
    <b:Title>BNA: lancement officiel de la commercialisation de produits de finance islamique</b:Title>
    <b:Year>2020</b:Year>
    <b:Month>Aout</b:Month>
    <b:Day>Mardi 04</b:Day>
    <b:Author>
      <b:Author>
        <b:NameList>
          <b:Person>
            <b:Last>Algerie</b:Last>
            <b:First>Agence</b:First>
            <b:Middle>express</b:Middle>
          </b:Person>
        </b:NameList>
      </b:Author>
    </b:Author>
    <b:RefOrder>8</b:RefOrder>
  </b:Source>
  <b:Source>
    <b:Tag>Asa</b:Tag>
    <b:SourceType>DocumentFromInternetSite</b:SourceType>
    <b:Guid>{815A39FA-E671-4047-8808-F684FAD131C7}</b:Guid>
    <b:Author>
      <b:Author>
        <b:NameList>
          <b:Person>
            <b:Last>Bank</b:Last>
            <b:First>Asalam</b:First>
          </b:Person>
        </b:NameList>
      </b:Author>
    </b:Author>
    <b:Title>Mode de financement,</b:Title>
    <b:URL>https://www.alsalamalgeria.com/fr/blog/list-58-25.html</b:URL>
    <b:RefOrder>9</b:RefOrder>
  </b:Source>
  <b:Source>
    <b:Tag>Igr</b:Tag>
    <b:SourceType>DocumentFromInternetSite</b:SourceType>
    <b:Guid>{793B708F-2E72-4480-AD13-E8D3F1B7EFAE}</b:Guid>
    <b:Author>
      <b:Author>
        <b:NameList>
          <b:Person>
            <b:Last>Finance</b:Last>
            <b:First>Igra</b:First>
          </b:Person>
        </b:NameList>
      </b:Author>
    </b:Author>
    <b:Title>Le site de Reference en finance islamique</b:Title>
    <b:URL>https://iqra-finance.com/mourabaha/</b:URL>
    <b:RefOrder>10</b:RefOrder>
  </b:Source>
  <b:Source>
    <b:Tag>htt55</b:Tag>
    <b:SourceType>DocumentFromInternetSite</b:SourceType>
    <b:Guid>{6B9D7002-CEF2-4CB9-A7EF-29B200340038}</b:Guid>
    <b:URL>https://www.aps.dz/economie/119214-financement-islamique-nouveaux-avantages-fiscaux-dans-la-prochaine-loi-de-finances</b:URL>
    <b:Year>2021</b:Year>
    <b:Month>Mars</b:Month>
    <b:Day>16</b:Day>
    <b:Title>Financement islamique: Nouveaux avantages fiscaux dans la prochaine Loi de finances</b:Title>
    <b:Author>
      <b:Author>
        <b:NameList>
          <b:Person>
            <b:Last>express</b:Last>
            <b:First>Algerie</b:First>
            <b:Middle>press</b:Middle>
          </b:Person>
        </b:NameList>
      </b:Author>
    </b:Author>
    <b:RefOrder>11</b:RefOrder>
  </b:Source>
  <b:Source>
    <b:Tag>GAA</b:Tag>
    <b:SourceType>DocumentFromInternetSite</b:SourceType>
    <b:Guid>{D1036025-F89F-4F6F-A880-E52F39984FD8}</b:Guid>
    <b:Author>
      <b:Author>
        <b:NameList>
          <b:Person>
            <b:Last>GAAN</b:Last>
          </b:Person>
        </b:NameList>
      </b:Author>
    </b:Author>
    <b:Title>Résumé de la LFC 2021</b:Title>
    <b:Year>2021</b:Year>
    <b:Month>Juin</b:Month>
    <b:Day>10</b:Day>
    <b:URL>https://www.gaan.dz/articles/actualites/resume-de-la-lfc-2021-495079</b:URL>
    <b:RefOrder>12</b:RefOrder>
  </b:Source>
  <b:Source>
    <b:Tag>Fin1</b:Tag>
    <b:SourceType>DocumentFromInternetSite</b:SourceType>
    <b:Guid>{82D95E81-E8EA-44D0-A290-F1DC5512E70A}</b:Guid>
    <b:Title>Finance islamique</b:Title>
    <b:InternetSiteTitle>accompagner et appuyer les banques par les lois nécessaires,</b:InternetSiteTitle>
    <b:URL>https://www.aps.dz/economie/110385-finance-islamique-accompagner-et-appuyer-les-banques-par-les-lois-necessaires</b:URL>
    <b:Year> 2020 </b:Year>
    <b:Month>Septembre </b:Month>
    <b:Day>30</b:Day>
    <b:RefOrder>13</b:RefOrder>
  </b:Source>
  <b:Source>
    <b:Tag>Moh</b:Tag>
    <b:SourceType>DocumentFromInternetSite</b:SourceType>
    <b:Guid>{84CAF897-B200-4609-8D09-9D80EC6EFDAD}</b:Guid>
    <b:Author>
      <b:Author>
        <b:NameList>
          <b:Person>
            <b:Last>Bah</b:Last>
            <b:First>Mohamed</b:First>
            <b:Middle>Fall Ould</b:Middle>
          </b:Person>
        </b:NameList>
      </b:Author>
    </b:Author>
    <b:Title>Dans Politique étrangère 2010/4 (Hiver), pages 805 à 817</b:Title>
    <b:InternetSiteTitle>Les réseaux de la finance islamique en Afrique</b:InternetSiteTitle>
    <b:URL>https://www.cairn.info/revue-politique-etrangere-2010-4-page-805.htm</b:URL>
    <b:RefOrder>14</b:RefOrder>
  </b:Source>
  <b:Source>
    <b:Tag>4th</b:Tag>
    <b:SourceType>DocumentFromInternetSite</b:SourceType>
    <b:Guid>{B8AE720F-5690-46DD-B4FB-459ECF7D8FF9}</b:Guid>
    <b:Title>4th International Conference on Accounting, Business and Economics (ICABEC 2016), Evaluating Murabaha in Islamic Banks)</b:Title>
    <b:Author>
      <b:Author>
        <b:NameList>
          <b:Person>
            <b:Last>Sa’adeh</b:Last>
            <b:First>Israa</b:First>
            <b:Middle>Mansour1 &amp; Yousef</b:Middle>
          </b:Person>
        </b:NameList>
      </b:Author>
    </b:Author>
    <b:InternetSiteTitle>Omar, A. (2005). Performance Evaluation standards in Islamic Banks, Seventh Scientific </b:InternetSiteTitle>
    <b:RefOrder>15</b:RefOrder>
  </b:Source>
  <b:Source>
    <b:Tag>39I</b:Tag>
    <b:SourceType>DocumentFromInternetSite</b:SourceType>
    <b:Guid>{544F42F4-8896-46F6-AF83-38693178BEBF}</b:Guid>
    <b:Title>39 (IIBI (2016)). 39 Institute of Islamic Banking and Insurance (IIBI) (2016), Glossaire</b:Title>
    <b:URL>http://www.islamicbanking.com/glossary_M.aspx , </b:URL>
    <b:Year>2016</b:Year>
    <b:Month>06</b:Month>
    <b:Day>07</b:Day>
    <b:RefOrder>16</b:RefOrder>
  </b:Source>
  <b:Source>
    <b:Tag>htt57</b:Tag>
    <b:SourceType>DocumentFromInternetSite</b:SourceType>
    <b:Guid>{00FD471E-6D09-48EF-98B8-562DF83B958A}</b:Guid>
    <b:URL>https://www.cairn.info/revue-francaise-d-economie-2010-4-page-11.htm</b:URL>
    <b:Author>
      <b:Author>
        <b:NameList>
          <b:Person>
            <b:Last>Patrick Allard</b:Last>
            <b:First>Djilali</b:First>
            <b:Middle>Benchabane,</b:Middle>
          </b:Person>
        </b:NameList>
      </b:Author>
    </b:Author>
    <b:Title>La finance islamique : Modèle alternatif, Postiche ou pastiche ?</b:Title>
    <b:Year>2010</b:Year>
    <b:Day>p.12</b:Day>
    <b:InternetSiteTitle>Dans Revue française d'économie 2010/4 (Volume XXV), pages 11 à 38</b:InternetSiteTitle>
    <b:RefOrder>17</b:RefOrder>
  </b:Source>
  <b:Source>
    <b:Tag>Gui</b:Tag>
    <b:SourceType>DocumentFromInternetSite</b:SourceType>
    <b:Guid>{561972E1-6E3C-4862-94D5-3CCEE838A1F2}</b:Guid>
    <b:Author>
      <b:Author>
        <b:NameList>
          <b:Person>
            <b:Last>Polet</b:Last>
            <b:First>Guillaume</b:First>
          </b:Person>
        </b:NameList>
      </b:Author>
    </b:Author>
    <b:Title>La finance islamique : principes de fonctionnement et comparaison  entre Murabaha immobilier et prêt hypothécaire conventionnel</b:Title>
    <b:InternetSiteTitle>Dial, Digital access to libraries39 Institute of Islamic Banking and Insurance (IIBI),Glossaire</b:InternetSiteTitle>
    <b:Year>2016</b:Year>
    <b:Month>p.36</b:Month>
    <b:URL>file:///C:/Users/Pc%20Bridge/Downloads/POLET_60831400_2016%20%20(6).pdf</b:URL>
    <b:RefOrder>18</b:RefOrder>
  </b:Source>
  <b:Source>
    <b:Tag>Alg202</b:Tag>
    <b:SourceType>DocumentFromInternetSite</b:SourceType>
    <b:Guid>{0404DE48-DB5F-4DFF-87A6-B9F5557EFD57}</b:Guid>
    <b:Author>
      <b:Author>
        <b:NameList>
          <b:Person>
            <b:Last>Express</b:Last>
            <b:First>Algérie</b:First>
          </b:Person>
        </b:NameList>
      </b:Author>
    </b:Author>
    <b:Title> HCI: amender le Code de commerce pour doter la finance islamique d'un cadre juridique</b:Title>
    <b:Year>2020</b:Year>
    <b:RefOrder>19</b:RefOrder>
  </b:Source>
  <b:Source>
    <b:Tag>Alg4</b:Tag>
    <b:SourceType>DocumentFromInternetSite</b:SourceType>
    <b:Guid>{39B67461-C5ED-41D1-AAFD-5212858ADEE1}</b:Guid>
    <b:Author>
      <b:Author>
        <b:NameList>
          <b:Person>
            <b:Last>Service</b:Last>
            <b:First>Algérie</b:First>
            <b:Middle>Press</b:Middle>
          </b:Person>
        </b:NameList>
      </b:Author>
    </b:Author>
    <b:RefOrder>20</b:RefOrder>
  </b:Source>
  <b:Source>
    <b:Tag>Alg3</b:Tag>
    <b:SourceType>DocumentFromInternetSite</b:SourceType>
    <b:Guid>{427A8143-1F62-4F03-9B40-C8BFEE11D8F7}</b:Guid>
    <b:Author>
      <b:Author>
        <b:NameList>
          <b:Person>
            <b:Last>Service</b:Last>
            <b:First>Algerie</b:First>
            <b:Middle>Presse</b:Middle>
          </b:Person>
        </b:NameList>
      </b:Author>
    </b:Author>
    <b:Title>HCI: amender le Code de commerce pour doter la finance islamique d'un cadre juridique Publié Le : Mardi, 16 Mars 2021 15:5</b:Title>
    <b:URL>https://www.aps.dz/economie/119199-hci-amender-le-code-de-commerce-pour-doter-la-finance-islamique-d-un-cadre-juridique</b:URL>
    <b:Year>2020</b:Year>
    <b:RefOrder>21</b:RefOrder>
  </b:Source>
  <b:Source>
    <b:Tag>Alg5</b:Tag>
    <b:SourceType>DocumentFromInternetSite</b:SourceType>
    <b:Guid>{AE40761E-21DA-4D29-9586-F3B98DA673E7}</b:Guid>
    <b:Author>
      <b:Author>
        <b:NameList>
          <b:Person>
            <b:Last>Algerie Press Service</b:Last>
          </b:Person>
        </b:NameList>
      </b:Author>
    </b:Author>
    <b:InternetSiteTitle>Financement islamique: Nouveaux avantages fiscaux dans la prochaine Loi de finances </b:InternetSiteTitle>
    <b:RefOrder>22</b:RefOrder>
  </b:Source>
  <b:Source>
    <b:Tag>Ler</b:Tag>
    <b:SourceType>DocumentFromInternetSite</b:SourceType>
    <b:Guid>{FC049C3B-5E77-4DDA-B074-791DB17079D4}</b:Guid>
    <b:Title>Le règlement n°2020-02 du 15 Mars 2020 définissant les opérations de banque relevant de la finance islamique et les conditions de leur exercice par les banques et établissements financiers </b:Title>
    <b:RefOrder>23</b:RefOrder>
  </b:Source>
  <b:Source>
    <b:Tag>Fin</b:Tag>
    <b:SourceType>DocumentFromInternetSite</b:SourceType>
    <b:Guid>{63243AFC-066E-4B97-9924-9A859C470FDB}</b:Guid>
    <b:Title>Finance islamique : Les nouvelles conditions de la banque d’Algérie</b:Title>
    <b:URL>https://www.algerie-eco.com/2020/03/26/finance-islamique-nouvelles-conditions-banque-dalgerie/</b:URL>
    <b:Year>2020</b:Year>
    <b:Month>Mars</b:Month>
    <b:Day>26</b:Day>
    <b:Author>
      <b:Author>
        <b:NameList>
          <b:Person>
            <b:Last>A.Imene</b:Last>
          </b:Person>
        </b:NameList>
      </b:Author>
    </b:Author>
    <b:RefOrder>24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ADD88D-8A3A-4B62-90FA-3E837BAD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716</Words>
  <Characters>3939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Règlementation juridique et fiscale de la Murabaha en Algérie</vt:lpstr>
    </vt:vector>
  </TitlesOfParts>
  <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Règlementation juridique et fiscale de la Murabaha en Algérie</dc:title>
  <dc:creator>adn tech27</dc:creator>
  <cp:lastModifiedBy>adn tech27</cp:lastModifiedBy>
  <cp:revision>6</cp:revision>
  <dcterms:created xsi:type="dcterms:W3CDTF">2021-12-08T09:57:00Z</dcterms:created>
  <dcterms:modified xsi:type="dcterms:W3CDTF">2022-01-11T21:29:00Z</dcterms:modified>
</cp:coreProperties>
</file>