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0EE" w:rsidRDefault="00A30D62" w:rsidP="00A30D62">
      <w:pPr>
        <w:bidi/>
        <w:rPr>
          <w:rFonts w:ascii="Sakkal Majalla" w:hAnsi="Sakkal Majalla" w:cs="Sakkal Majalla"/>
          <w:sz w:val="28"/>
          <w:szCs w:val="28"/>
        </w:rPr>
      </w:pP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الطالب (ة)</w:t>
      </w:r>
      <w:r w:rsidRPr="00A30D62">
        <w:rPr>
          <w:rFonts w:ascii="Sakkal Majalla" w:hAnsi="Sakkal Majalla" w:cs="Sakkal Majalla"/>
          <w:sz w:val="28"/>
          <w:szCs w:val="28"/>
          <w:rtl/>
        </w:rPr>
        <w:t>:</w:t>
      </w:r>
      <w:r>
        <w:rPr>
          <w:rFonts w:ascii="Sakkal Majalla" w:hAnsi="Sakkal Majalla" w:cs="Sakkal Majalla"/>
          <w:sz w:val="28"/>
          <w:szCs w:val="28"/>
        </w:rPr>
        <w:t>………………………………………………………………………………………………………..</w:t>
      </w: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تاريخ</w:t>
      </w:r>
      <w:r w:rsidRPr="00A30D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ومكان</w:t>
      </w:r>
      <w:r w:rsidRPr="00A30D6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الازدياد</w:t>
      </w:r>
      <w:r w:rsidR="00520F67">
        <w:rPr>
          <w:rFonts w:ascii="Sakkal Majalla" w:hAnsi="Sakkal Majalla" w:cs="Sakkal Majalla" w:hint="cs"/>
          <w:sz w:val="28"/>
          <w:szCs w:val="28"/>
          <w:rtl/>
        </w:rPr>
        <w:t xml:space="preserve"> :</w:t>
      </w:r>
      <w:r w:rsidR="00520F67" w:rsidRPr="00A30D62">
        <w:rPr>
          <w:rFonts w:ascii="Sakkal Majalla" w:hAnsi="Sakkal Majalla" w:cs="Sakkal Majalla" w:hint="cs"/>
          <w:sz w:val="28"/>
          <w:szCs w:val="28"/>
          <w:rtl/>
        </w:rPr>
        <w:t>.</w:t>
      </w:r>
      <w:r w:rsidRPr="00A30D62">
        <w:rPr>
          <w:rFonts w:ascii="Sakkal Majalla" w:hAnsi="Sakkal Majalla" w:cs="Sakkal Majalla"/>
          <w:sz w:val="28"/>
          <w:szCs w:val="28"/>
          <w:rtl/>
        </w:rPr>
        <w:t>........................</w:t>
      </w:r>
      <w:r w:rsidR="002A20EE">
        <w:rPr>
          <w:rFonts w:ascii="Sakkal Majalla" w:hAnsi="Sakkal Majalla" w:cs="Sakkal Majalla"/>
          <w:sz w:val="28"/>
          <w:szCs w:val="28"/>
        </w:rPr>
        <w:t>..................................</w:t>
      </w:r>
      <w:r w:rsidR="00A978B4">
        <w:rPr>
          <w:rFonts w:ascii="Sakkal Majalla" w:hAnsi="Sakkal Majalla" w:cs="Sakkal Majalla" w:hint="cs"/>
          <w:sz w:val="28"/>
          <w:szCs w:val="28"/>
          <w:rtl/>
        </w:rPr>
        <w:t>...................................</w:t>
      </w:r>
    </w:p>
    <w:p w:rsidR="00A30D62" w:rsidRDefault="002A20EE" w:rsidP="00EF7639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المستوى:</w:t>
      </w:r>
      <w:r>
        <w:rPr>
          <w:rFonts w:ascii="Sakkal Majalla" w:hAnsi="Sakkal Majalla" w:cs="Sakkal Majalla" w:hint="cs"/>
          <w:sz w:val="28"/>
          <w:szCs w:val="28"/>
          <w:rtl/>
        </w:rPr>
        <w:t>…</w:t>
      </w:r>
      <w:r>
        <w:rPr>
          <w:rFonts w:ascii="Sakkal Majalla" w:hAnsi="Sakkal Majalla" w:cs="Sakkal Majalla"/>
          <w:sz w:val="28"/>
          <w:szCs w:val="28"/>
        </w:rPr>
        <w:t>……………………………………</w:t>
      </w:r>
      <w:r w:rsidR="00EF7639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</w:rPr>
        <w:t>…………………………………….</w:t>
      </w: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ال</w:t>
      </w:r>
      <w:r w:rsidRPr="00A978B4">
        <w:rPr>
          <w:rFonts w:ascii="Sakkal Majalla" w:hAnsi="Sakkal Majalla" w:cs="Sakkal Majalla" w:hint="cs"/>
          <w:b/>
          <w:bCs/>
          <w:sz w:val="28"/>
          <w:szCs w:val="28"/>
          <w:rtl/>
        </w:rPr>
        <w:t>ف</w:t>
      </w:r>
      <w:r w:rsidRPr="00A978B4">
        <w:rPr>
          <w:rFonts w:ascii="Sakkal Majalla" w:hAnsi="Sakkal Majalla" w:cs="Sakkal Majalla"/>
          <w:b/>
          <w:bCs/>
          <w:sz w:val="28"/>
          <w:szCs w:val="28"/>
          <w:rtl/>
        </w:rPr>
        <w:t>وج</w:t>
      </w:r>
      <w:r>
        <w:rPr>
          <w:rFonts w:ascii="Sakkal Majalla" w:hAnsi="Sakkal Majalla" w:cs="Sakkal Majalla" w:hint="cs"/>
          <w:sz w:val="28"/>
          <w:szCs w:val="28"/>
          <w:rtl/>
        </w:rPr>
        <w:t>:...........................................</w:t>
      </w:r>
      <w:r w:rsidR="00EF7639" w:rsidRPr="00EF763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EF7639" w:rsidRPr="00A978B4">
        <w:rPr>
          <w:rFonts w:ascii="Sakkal Majalla" w:hAnsi="Sakkal Majalla" w:cs="Sakkal Majalla"/>
          <w:b/>
          <w:bCs/>
          <w:sz w:val="28"/>
          <w:szCs w:val="28"/>
          <w:rtl/>
        </w:rPr>
        <w:t>الأستاذ</w:t>
      </w:r>
      <w:r w:rsidR="00EF7639" w:rsidRPr="00A978B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(ة)</w:t>
      </w:r>
      <w:r w:rsidR="00EF7639" w:rsidRPr="00A978B4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EF7639" w:rsidRPr="00A978B4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</w:t>
      </w:r>
      <w:r w:rsidR="00A978B4">
        <w:rPr>
          <w:rFonts w:ascii="Sakkal Majalla" w:hAnsi="Sakkal Majalla" w:cs="Sakkal Majalla" w:hint="cs"/>
          <w:sz w:val="28"/>
          <w:szCs w:val="28"/>
          <w:rtl/>
        </w:rPr>
        <w:t>.........</w:t>
      </w:r>
      <w:r w:rsidR="00EF7639">
        <w:rPr>
          <w:rFonts w:ascii="Sakkal Majalla" w:hAnsi="Sakkal Majalla" w:cs="Sakkal Majalla"/>
          <w:sz w:val="28"/>
          <w:szCs w:val="28"/>
        </w:rPr>
        <w:t>...............................</w:t>
      </w:r>
      <w:r w:rsidR="00A978B4">
        <w:rPr>
          <w:rFonts w:ascii="Sakkal Majalla" w:hAnsi="Sakkal Majalla" w:cs="Sakkal Majalla" w:hint="cs"/>
          <w:sz w:val="28"/>
          <w:szCs w:val="28"/>
          <w:rtl/>
        </w:rPr>
        <w:t>..................</w:t>
      </w:r>
      <w:r w:rsidR="00EF7639" w:rsidRPr="00EF763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F7639" w:rsidRPr="00A978B4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="00EF7639" w:rsidRPr="002A20EE">
        <w:rPr>
          <w:rFonts w:ascii="Sakkal Majalla" w:hAnsi="Sakkal Majalla" w:cs="Sakkal Majalla"/>
          <w:sz w:val="28"/>
          <w:szCs w:val="28"/>
          <w:rtl/>
        </w:rPr>
        <w:t>:</w:t>
      </w:r>
      <w:r w:rsidR="00EF7639">
        <w:rPr>
          <w:rFonts w:ascii="Sakkal Majalla" w:hAnsi="Sakkal Majalla" w:cs="Sakkal Majalla" w:hint="cs"/>
          <w:sz w:val="28"/>
          <w:szCs w:val="28"/>
          <w:rtl/>
        </w:rPr>
        <w:t>…</w:t>
      </w:r>
      <w:r w:rsidR="00EF7639">
        <w:rPr>
          <w:rFonts w:ascii="Sakkal Majalla" w:hAnsi="Sakkal Majalla" w:cs="Sakkal Majalla"/>
          <w:sz w:val="28"/>
          <w:szCs w:val="28"/>
        </w:rPr>
        <w:t>……………</w:t>
      </w:r>
    </w:p>
    <w:tbl>
      <w:tblPr>
        <w:tblStyle w:val="Grilledutableau"/>
        <w:bidiVisual/>
        <w:tblW w:w="14822" w:type="dxa"/>
        <w:tblLook w:val="04A0" w:firstRow="1" w:lastRow="0" w:firstColumn="1" w:lastColumn="0" w:noHBand="0" w:noVBand="1"/>
      </w:tblPr>
      <w:tblGrid>
        <w:gridCol w:w="2678"/>
        <w:gridCol w:w="1282"/>
        <w:gridCol w:w="1375"/>
        <w:gridCol w:w="1532"/>
        <w:gridCol w:w="1385"/>
        <w:gridCol w:w="1183"/>
        <w:gridCol w:w="992"/>
        <w:gridCol w:w="1843"/>
        <w:gridCol w:w="667"/>
        <w:gridCol w:w="609"/>
        <w:gridCol w:w="1276"/>
      </w:tblGrid>
      <w:tr w:rsidR="007A328F" w:rsidTr="00EF7639">
        <w:tc>
          <w:tcPr>
            <w:tcW w:w="2678" w:type="dxa"/>
          </w:tcPr>
          <w:p w:rsidR="007A328F" w:rsidRDefault="007A328F" w:rsidP="00541E2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189" w:type="dxa"/>
            <w:gridSpan w:val="3"/>
            <w:shd w:val="clear" w:color="auto" w:fill="FBD4B4" w:themeFill="accent6" w:themeFillTint="66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الخطأ</w:t>
            </w:r>
          </w:p>
        </w:tc>
        <w:tc>
          <w:tcPr>
            <w:tcW w:w="3560" w:type="dxa"/>
            <w:gridSpan w:val="3"/>
            <w:shd w:val="clear" w:color="auto" w:fill="D6E3BC" w:themeFill="accent3" w:themeFillTint="66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الصواب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إسم ولقب الأستاذ</w:t>
            </w:r>
          </w:p>
        </w:tc>
        <w:tc>
          <w:tcPr>
            <w:tcW w:w="1276" w:type="dxa"/>
            <w:gridSpan w:val="2"/>
            <w:vMerge w:val="restart"/>
            <w:shd w:val="clear" w:color="auto" w:fill="F2DBDB" w:themeFill="accent2" w:themeFillTint="33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الرد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الإمضاء </w:t>
            </w:r>
          </w:p>
        </w:tc>
      </w:tr>
      <w:tr w:rsidR="007A328F" w:rsidTr="00EF7639">
        <w:trPr>
          <w:trHeight w:val="391"/>
        </w:trPr>
        <w:tc>
          <w:tcPr>
            <w:tcW w:w="2678" w:type="dxa"/>
            <w:vMerge w:val="restart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المادة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والوحدة (التي تنتمي إليها المادة)</w:t>
            </w:r>
          </w:p>
        </w:tc>
        <w:tc>
          <w:tcPr>
            <w:tcW w:w="1282" w:type="dxa"/>
            <w:vMerge w:val="restart"/>
          </w:tcPr>
          <w:p w:rsidR="007A328F" w:rsidRPr="007A328F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1375" w:type="dxa"/>
            <w:vMerge w:val="restart"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EX</w:t>
            </w:r>
          </w:p>
        </w:tc>
        <w:tc>
          <w:tcPr>
            <w:tcW w:w="1532" w:type="dxa"/>
            <w:vMerge w:val="restart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معدل المادة</w:t>
            </w:r>
          </w:p>
        </w:tc>
        <w:tc>
          <w:tcPr>
            <w:tcW w:w="1385" w:type="dxa"/>
            <w:vMerge w:val="restart"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نقطة الامتحان</w:t>
            </w:r>
          </w:p>
        </w:tc>
        <w:tc>
          <w:tcPr>
            <w:tcW w:w="1183" w:type="dxa"/>
            <w:vMerge w:val="restart"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نقطة التطبيق</w:t>
            </w:r>
          </w:p>
        </w:tc>
        <w:tc>
          <w:tcPr>
            <w:tcW w:w="992" w:type="dxa"/>
            <w:vMerge w:val="restart"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78B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معدل المادة</w:t>
            </w:r>
          </w:p>
        </w:tc>
        <w:tc>
          <w:tcPr>
            <w:tcW w:w="1843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A328F" w:rsidTr="00EF7639">
        <w:trPr>
          <w:trHeight w:val="308"/>
        </w:trPr>
        <w:tc>
          <w:tcPr>
            <w:tcW w:w="2678" w:type="dxa"/>
            <w:vMerge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2" w:type="dxa"/>
            <w:vMerge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5" w:type="dxa"/>
            <w:vMerge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2" w:type="dxa"/>
            <w:vMerge/>
          </w:tcPr>
          <w:p w:rsidR="007A328F" w:rsidRPr="00A978B4" w:rsidRDefault="007A328F" w:rsidP="002A20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5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3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Pr="007A328F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</w:p>
        </w:tc>
        <w:tc>
          <w:tcPr>
            <w:tcW w:w="609" w:type="dxa"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EX</w:t>
            </w:r>
          </w:p>
        </w:tc>
        <w:tc>
          <w:tcPr>
            <w:tcW w:w="1276" w:type="dxa"/>
            <w:vMerge/>
          </w:tcPr>
          <w:p w:rsidR="007A328F" w:rsidRPr="00A978B4" w:rsidRDefault="007A328F" w:rsidP="007A075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7A328F" w:rsidTr="00EF7639">
        <w:tc>
          <w:tcPr>
            <w:tcW w:w="2678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A328F" w:rsidRDefault="007A328F" w:rsidP="007A328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A328F" w:rsidTr="00EF7639">
        <w:tc>
          <w:tcPr>
            <w:tcW w:w="2678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A328F" w:rsidRDefault="007A328F" w:rsidP="007A328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A328F" w:rsidTr="00EF7639">
        <w:tc>
          <w:tcPr>
            <w:tcW w:w="2678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A328F" w:rsidRDefault="007A328F" w:rsidP="007A328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A328F" w:rsidTr="00EF7639">
        <w:tc>
          <w:tcPr>
            <w:tcW w:w="2678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A328F" w:rsidRDefault="007A328F" w:rsidP="007A328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A328F" w:rsidTr="00EF7639">
        <w:tc>
          <w:tcPr>
            <w:tcW w:w="2678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7A328F" w:rsidRDefault="007A328F" w:rsidP="007A328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A328F" w:rsidRDefault="007A328F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F7639" w:rsidTr="00EF7639">
        <w:tc>
          <w:tcPr>
            <w:tcW w:w="2678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  <w:p w:rsidR="00EF7639" w:rsidRDefault="00EF7639" w:rsidP="00EF7639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2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75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85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3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67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9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EF7639" w:rsidRDefault="00EF7639" w:rsidP="002A20E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A20EE" w:rsidRPr="00EF7639" w:rsidRDefault="002C4309" w:rsidP="00EF7639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7A32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إمضاء</w:t>
      </w:r>
      <w:r w:rsidR="002A20EE" w:rsidRPr="007A328F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الطالب</w:t>
      </w:r>
      <w:r w:rsidR="002A20EE" w:rsidRPr="007A32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</w:p>
    <w:sectPr w:rsidR="002A20EE" w:rsidRPr="00EF7639" w:rsidSect="00A30D62">
      <w:headerReference w:type="default" r:id="rId6"/>
      <w:footerReference w:type="default" r:id="rId7"/>
      <w:pgSz w:w="16839" w:h="11907" w:orient="landscape" w:code="9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39B7" w:rsidRDefault="006A39B7" w:rsidP="002A20EE">
      <w:pPr>
        <w:spacing w:after="0" w:line="240" w:lineRule="auto"/>
      </w:pPr>
      <w:r>
        <w:separator/>
      </w:r>
    </w:p>
  </w:endnote>
  <w:endnote w:type="continuationSeparator" w:id="0">
    <w:p w:rsidR="006A39B7" w:rsidRDefault="006A39B7" w:rsidP="002A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0EE" w:rsidRPr="00520F67" w:rsidRDefault="002A20EE" w:rsidP="00520F67">
    <w:pPr>
      <w:pStyle w:val="Pieddepage"/>
      <w:bidi/>
      <w:jc w:val="center"/>
      <w:rPr>
        <w:rtl/>
        <w:lang w:bidi="ar-DZ"/>
      </w:rPr>
    </w:pPr>
    <w:r w:rsidRPr="00520F67">
      <w:rPr>
        <w:rFonts w:hint="cs"/>
        <w:rtl/>
        <w:lang w:bidi="ar-DZ"/>
      </w:rPr>
      <w:t>ملاحظ : يجب ارسال هذا الطعن الى هذا البريد الإلكترون</w:t>
    </w:r>
    <w:r w:rsidRPr="00520F67">
      <w:rPr>
        <w:rFonts w:hint="eastAsia"/>
        <w:rtl/>
        <w:lang w:bidi="ar-DZ"/>
      </w:rPr>
      <w:t>ي</w:t>
    </w:r>
    <w:r w:rsidRPr="00520F67">
      <w:rPr>
        <w:rFonts w:hint="cs"/>
        <w:rtl/>
        <w:lang w:bidi="ar-DZ"/>
      </w:rPr>
      <w:t>:</w:t>
    </w:r>
    <w:r w:rsidR="00520F67" w:rsidRPr="00520F67">
      <w:rPr>
        <w:lang w:bidi="ar-DZ"/>
      </w:rPr>
      <w:t>adfp.fsecg@univ-mosta.dz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39B7" w:rsidRDefault="006A39B7" w:rsidP="002A20EE">
      <w:pPr>
        <w:spacing w:after="0" w:line="240" w:lineRule="auto"/>
      </w:pPr>
      <w:r>
        <w:separator/>
      </w:r>
    </w:p>
  </w:footnote>
  <w:footnote w:type="continuationSeparator" w:id="0">
    <w:p w:rsidR="006A39B7" w:rsidRDefault="006A39B7" w:rsidP="002A2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28F" w:rsidRPr="007A328F" w:rsidRDefault="007A328F" w:rsidP="007A328F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</w:rPr>
    </w:pPr>
    <w:r w:rsidRPr="007A328F">
      <w:rPr>
        <w:rFonts w:ascii="Sakkal Majalla" w:hAnsi="Sakkal Majalla" w:cs="Sakkal Majalla"/>
        <w:b/>
        <w:bCs/>
        <w:sz w:val="24"/>
        <w:szCs w:val="24"/>
        <w:rtl/>
      </w:rPr>
      <w:t xml:space="preserve">جامعة عبد الحميد بن باديس - مستغانم </w:t>
    </w:r>
  </w:p>
  <w:p w:rsidR="007A328F" w:rsidRPr="007A328F" w:rsidRDefault="007A328F" w:rsidP="00EF7639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7A328F">
      <w:rPr>
        <w:rFonts w:ascii="Sakkal Majalla" w:hAnsi="Sakkal Majalla" w:cs="Sakkal Majalla"/>
        <w:b/>
        <w:bCs/>
        <w:sz w:val="24"/>
        <w:szCs w:val="24"/>
        <w:rtl/>
      </w:rPr>
      <w:t xml:space="preserve">كلية العلوم الاقتصادية والتجارية وعلوم التسيير </w:t>
    </w:r>
    <w:r>
      <w:rPr>
        <w:rFonts w:ascii="Sakkal Majalla" w:hAnsi="Sakkal Majalla" w:cs="Sakkal Majalla" w:hint="cs"/>
        <w:b/>
        <w:bCs/>
        <w:sz w:val="24"/>
        <w:szCs w:val="24"/>
        <w:rtl/>
      </w:rPr>
      <w:t>/</w:t>
    </w:r>
    <w:r w:rsidRPr="007A328F">
      <w:rPr>
        <w:rFonts w:ascii="Sakkal Majalla" w:hAnsi="Sakkal Majalla" w:cs="Sakkal Majalla"/>
        <w:b/>
        <w:bCs/>
        <w:sz w:val="24"/>
        <w:szCs w:val="24"/>
        <w:rtl/>
      </w:rPr>
      <w:t>قسم العلوم المالية والمحاسب</w:t>
    </w:r>
    <w:r w:rsidR="00EF7639">
      <w:rPr>
        <w:rFonts w:ascii="Sakkal Majalla" w:hAnsi="Sakkal Majalla" w:cs="Sakkal Majalla" w:hint="cs"/>
        <w:b/>
        <w:bCs/>
        <w:sz w:val="24"/>
        <w:szCs w:val="24"/>
        <w:rtl/>
      </w:rPr>
      <w:t>ة/...</w:t>
    </w:r>
    <w:r w:rsidR="00EF7639" w:rsidRPr="00EF7639">
      <w:rPr>
        <w:rFonts w:ascii="Sakkal Majalla" w:hAnsi="Sakkal Majalla" w:cs="Sakkal Majalla"/>
        <w:b/>
        <w:bCs/>
        <w:sz w:val="24"/>
        <w:szCs w:val="24"/>
        <w:rtl/>
      </w:rPr>
      <w:t xml:space="preserve"> </w:t>
    </w:r>
    <w:r w:rsidR="00EF7639" w:rsidRPr="007A328F">
      <w:rPr>
        <w:rFonts w:ascii="Sakkal Majalla" w:hAnsi="Sakkal Majalla" w:cs="Sakkal Majalla"/>
        <w:b/>
        <w:bCs/>
        <w:sz w:val="24"/>
        <w:szCs w:val="24"/>
        <w:rtl/>
      </w:rPr>
      <w:t xml:space="preserve">السنة الجامعية: </w:t>
    </w:r>
    <w:r w:rsidR="00EF7639">
      <w:rPr>
        <w:rFonts w:ascii="Sakkal Majalla" w:hAnsi="Sakkal Majalla" w:cs="Sakkal Majalla" w:hint="cs"/>
        <w:b/>
        <w:bCs/>
        <w:sz w:val="24"/>
        <w:szCs w:val="24"/>
        <w:rtl/>
      </w:rPr>
      <w:t>..................</w:t>
    </w:r>
    <w:r w:rsidR="00EF7639" w:rsidRPr="007A328F">
      <w:rPr>
        <w:rFonts w:ascii="Sakkal Majalla" w:hAnsi="Sakkal Majalla" w:cs="Sakkal Majalla"/>
        <w:b/>
        <w:bCs/>
        <w:sz w:val="24"/>
        <w:szCs w:val="24"/>
        <w:rtl/>
      </w:rPr>
      <w:t>/</w:t>
    </w:r>
    <w:r w:rsidR="00EF7639">
      <w:rPr>
        <w:rFonts w:ascii="Sakkal Majalla" w:hAnsi="Sakkal Majalla" w:cs="Sakkal Majalla" w:hint="cs"/>
        <w:b/>
        <w:bCs/>
        <w:sz w:val="24"/>
        <w:szCs w:val="24"/>
        <w:rtl/>
      </w:rPr>
      <w:t>...........................................</w:t>
    </w:r>
  </w:p>
  <w:p w:rsidR="007A328F" w:rsidRPr="007A328F" w:rsidRDefault="00EF7639" w:rsidP="007A328F">
    <w:pPr>
      <w:bidi/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</w:rPr>
    </w:pPr>
    <w:r w:rsidRPr="007A328F">
      <w:rPr>
        <w:rFonts w:ascii="Sakkal Majalla" w:hAnsi="Sakkal Majalla" w:cs="Sakkal Majalla" w:hint="cs"/>
        <w:b/>
        <w:bCs/>
        <w:sz w:val="24"/>
        <w:szCs w:val="24"/>
        <w:rtl/>
      </w:rPr>
      <w:t>إعادة</w:t>
    </w:r>
    <w:r w:rsidR="007A328F" w:rsidRPr="007A328F">
      <w:rPr>
        <w:rFonts w:ascii="Sakkal Majalla" w:hAnsi="Sakkal Majalla" w:cs="Sakkal Majalla"/>
        <w:b/>
        <w:bCs/>
        <w:sz w:val="24"/>
        <w:szCs w:val="24"/>
        <w:rtl/>
      </w:rPr>
      <w:t xml:space="preserve"> النظر بعد المداولات</w:t>
    </w:r>
  </w:p>
  <w:p w:rsidR="007A328F" w:rsidRDefault="007A32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2"/>
    <w:rsid w:val="00163490"/>
    <w:rsid w:val="002A20EE"/>
    <w:rsid w:val="002C4309"/>
    <w:rsid w:val="003307E6"/>
    <w:rsid w:val="00520F67"/>
    <w:rsid w:val="00541E2B"/>
    <w:rsid w:val="006A39B7"/>
    <w:rsid w:val="00734C60"/>
    <w:rsid w:val="007A328F"/>
    <w:rsid w:val="00A30D62"/>
    <w:rsid w:val="00A978B4"/>
    <w:rsid w:val="00AB3398"/>
    <w:rsid w:val="00D1767B"/>
    <w:rsid w:val="00D85727"/>
    <w:rsid w:val="00E066D2"/>
    <w:rsid w:val="00EF7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90F60-E762-5F47-B74A-44320BB3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20EE"/>
  </w:style>
  <w:style w:type="paragraph" w:styleId="Pieddepage">
    <w:name w:val="footer"/>
    <w:basedOn w:val="Normal"/>
    <w:link w:val="PieddepageCar"/>
    <w:uiPriority w:val="99"/>
    <w:unhideWhenUsed/>
    <w:rsid w:val="002A2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20EE"/>
  </w:style>
  <w:style w:type="character" w:styleId="Lienhypertexte">
    <w:name w:val="Hyperlink"/>
    <w:basedOn w:val="Policepardfaut"/>
    <w:uiPriority w:val="99"/>
    <w:unhideWhenUsed/>
    <w:rsid w:val="0052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 MCLAREN</dc:creator>
  <cp:lastModifiedBy>Hafssa KOBIBI</cp:lastModifiedBy>
  <cp:revision>2</cp:revision>
  <dcterms:created xsi:type="dcterms:W3CDTF">2020-10-28T07:45:00Z</dcterms:created>
  <dcterms:modified xsi:type="dcterms:W3CDTF">2020-10-28T07:45:00Z</dcterms:modified>
</cp:coreProperties>
</file>